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011"/>
        <w:tblW w:w="10804" w:type="dxa"/>
        <w:shd w:val="clear" w:color="auto" w:fill="FFFFFF"/>
        <w:tblLayout w:type="fixed"/>
        <w:tblLook w:val="01E0" w:firstRow="1" w:lastRow="1" w:firstColumn="1" w:lastColumn="1" w:noHBand="0" w:noVBand="0"/>
      </w:tblPr>
      <w:tblGrid>
        <w:gridCol w:w="1541"/>
        <w:gridCol w:w="3367"/>
        <w:gridCol w:w="75"/>
        <w:gridCol w:w="1264"/>
        <w:gridCol w:w="395"/>
        <w:gridCol w:w="3924"/>
        <w:gridCol w:w="238"/>
      </w:tblGrid>
      <w:tr w:rsidR="00421938" w:rsidRPr="004441D8" w:rsidTr="004441D8">
        <w:trPr>
          <w:cantSplit/>
          <w:trHeight w:val="807"/>
        </w:trPr>
        <w:tc>
          <w:tcPr>
            <w:tcW w:w="10566" w:type="dxa"/>
            <w:gridSpan w:val="6"/>
            <w:shd w:val="clear" w:color="auto" w:fill="FFFFFF"/>
          </w:tcPr>
          <w:p w:rsidR="00421938" w:rsidRPr="004441D8" w:rsidRDefault="00563DB9" w:rsidP="00421938">
            <w:pPr>
              <w:rPr>
                <w:rFonts w:ascii="Roboto" w:hAnsi="Roboto"/>
                <w:sz w:val="20"/>
                <w:szCs w:val="11"/>
              </w:rPr>
            </w:pPr>
            <w:r w:rsidRPr="004441D8">
              <w:rPr>
                <w:rFonts w:ascii="Roboto" w:hAnsi="Roboto"/>
                <w:sz w:val="20"/>
                <w:szCs w:val="11"/>
              </w:rPr>
              <w:t>Legislation</w:t>
            </w:r>
            <w:r w:rsidR="00421938" w:rsidRPr="004441D8">
              <w:rPr>
                <w:rFonts w:ascii="Roboto" w:hAnsi="Roboto"/>
                <w:sz w:val="20"/>
                <w:szCs w:val="11"/>
              </w:rPr>
              <w:t>:</w:t>
            </w:r>
          </w:p>
          <w:p w:rsidR="00421938" w:rsidRPr="004441D8" w:rsidRDefault="00421938" w:rsidP="00421938">
            <w:pPr>
              <w:rPr>
                <w:rFonts w:ascii="Roboto" w:hAnsi="Roboto"/>
                <w:sz w:val="20"/>
                <w:szCs w:val="11"/>
              </w:rPr>
            </w:pPr>
            <w:r w:rsidRPr="004441D8">
              <w:rPr>
                <w:rFonts w:ascii="Roboto" w:hAnsi="Roboto"/>
                <w:sz w:val="20"/>
                <w:szCs w:val="11"/>
              </w:rPr>
              <w:t>1. Local Government Act 1989 (Sections 204(2), 207A(c) and S223)</w:t>
            </w:r>
            <w:proofErr w:type="gramStart"/>
            <w:r w:rsidRPr="004441D8">
              <w:rPr>
                <w:rFonts w:ascii="Roboto" w:hAnsi="Roboto"/>
                <w:sz w:val="20"/>
                <w:szCs w:val="11"/>
              </w:rPr>
              <w:t>;</w:t>
            </w:r>
            <w:proofErr w:type="gramEnd"/>
            <w:r w:rsidRPr="004441D8">
              <w:rPr>
                <w:rFonts w:ascii="Roboto" w:hAnsi="Roboto"/>
                <w:sz w:val="20"/>
                <w:szCs w:val="11"/>
              </w:rPr>
              <w:br/>
              <w:t>2. Road Management Act 2004;</w:t>
            </w:r>
          </w:p>
          <w:p w:rsidR="00421938" w:rsidRPr="004441D8" w:rsidRDefault="00421938" w:rsidP="00421938">
            <w:pPr>
              <w:rPr>
                <w:rFonts w:ascii="Roboto" w:hAnsi="Roboto"/>
                <w:sz w:val="18"/>
                <w:szCs w:val="11"/>
              </w:rPr>
            </w:pPr>
            <w:r w:rsidRPr="004441D8">
              <w:rPr>
                <w:rFonts w:ascii="Roboto" w:hAnsi="Roboto"/>
                <w:sz w:val="18"/>
                <w:szCs w:val="11"/>
              </w:rPr>
              <w:t xml:space="preserve">3. </w:t>
            </w:r>
            <w:r w:rsidR="002947A2" w:rsidRPr="004441D8">
              <w:rPr>
                <w:rFonts w:ascii="Roboto" w:hAnsi="Roboto"/>
                <w:sz w:val="20"/>
                <w:szCs w:val="11"/>
              </w:rPr>
              <w:t>Road Management Plan 201</w:t>
            </w:r>
            <w:r w:rsidR="00BE2FCB" w:rsidRPr="004441D8">
              <w:rPr>
                <w:rFonts w:ascii="Roboto" w:hAnsi="Roboto"/>
                <w:sz w:val="20"/>
                <w:szCs w:val="11"/>
              </w:rPr>
              <w:t>7</w:t>
            </w:r>
            <w:r w:rsidRPr="004441D8">
              <w:rPr>
                <w:rFonts w:ascii="Roboto" w:hAnsi="Roboto"/>
                <w:sz w:val="20"/>
                <w:szCs w:val="11"/>
              </w:rPr>
              <w:t>;</w:t>
            </w:r>
          </w:p>
          <w:p w:rsidR="00421938" w:rsidRPr="004441D8" w:rsidRDefault="00421938" w:rsidP="00421938">
            <w:pPr>
              <w:rPr>
                <w:rFonts w:ascii="Roboto" w:hAnsi="Roboto"/>
                <w:sz w:val="20"/>
                <w:szCs w:val="11"/>
              </w:rPr>
            </w:pPr>
            <w:r w:rsidRPr="004441D8">
              <w:rPr>
                <w:rFonts w:ascii="Roboto" w:hAnsi="Roboto"/>
                <w:sz w:val="18"/>
                <w:szCs w:val="11"/>
              </w:rPr>
              <w:t xml:space="preserve">4. </w:t>
            </w:r>
            <w:r w:rsidRPr="004441D8">
              <w:rPr>
                <w:rFonts w:ascii="Roboto" w:hAnsi="Roboto"/>
                <w:sz w:val="20"/>
                <w:szCs w:val="11"/>
              </w:rPr>
              <w:t>Lands Act 1958;</w:t>
            </w:r>
          </w:p>
          <w:p w:rsidR="00040EAC" w:rsidRPr="004441D8" w:rsidRDefault="00040EAC" w:rsidP="00421938">
            <w:pPr>
              <w:rPr>
                <w:rFonts w:ascii="Roboto" w:hAnsi="Roboto"/>
                <w:sz w:val="18"/>
                <w:szCs w:val="11"/>
              </w:rPr>
            </w:pPr>
            <w:r w:rsidRPr="004441D8">
              <w:rPr>
                <w:rFonts w:ascii="Roboto" w:hAnsi="Roboto"/>
                <w:sz w:val="20"/>
                <w:szCs w:val="11"/>
              </w:rPr>
              <w:t>5. Planning And Environment Act 1987</w:t>
            </w:r>
          </w:p>
        </w:tc>
        <w:tc>
          <w:tcPr>
            <w:tcW w:w="238" w:type="dxa"/>
            <w:shd w:val="clear" w:color="auto" w:fill="FFFFFF"/>
          </w:tcPr>
          <w:p w:rsidR="00421938" w:rsidRPr="004441D8" w:rsidRDefault="00421938" w:rsidP="00421938">
            <w:pPr>
              <w:pStyle w:val="Heading1"/>
              <w:jc w:val="left"/>
              <w:rPr>
                <w:rFonts w:ascii="Roboto" w:hAnsi="Roboto"/>
                <w:sz w:val="9"/>
                <w:szCs w:val="9"/>
              </w:rPr>
            </w:pPr>
          </w:p>
        </w:tc>
      </w:tr>
      <w:tr w:rsidR="00421938" w:rsidRPr="004441D8" w:rsidTr="004441D8">
        <w:trPr>
          <w:cantSplit/>
          <w:trHeight w:val="476"/>
        </w:trPr>
        <w:tc>
          <w:tcPr>
            <w:tcW w:w="10804" w:type="dxa"/>
            <w:gridSpan w:val="7"/>
            <w:shd w:val="clear" w:color="auto" w:fill="FFFFFF"/>
          </w:tcPr>
          <w:p w:rsidR="00421938" w:rsidRPr="004441D8" w:rsidRDefault="00401EDC" w:rsidP="00421938">
            <w:pPr>
              <w:rPr>
                <w:rFonts w:ascii="Roboto" w:hAnsi="Roboto"/>
                <w:bCs/>
                <w:sz w:val="20"/>
                <w:szCs w:val="13"/>
                <w:u w:val="single"/>
              </w:rPr>
            </w:pPr>
            <w:r>
              <w:rPr>
                <w:rFonts w:ascii="Roboto" w:hAnsi="Roboto" w:cs="Arial"/>
                <w:bCs/>
                <w:sz w:val="16"/>
                <w:szCs w:val="8"/>
              </w:rPr>
              <w:pict>
                <v:rect id="_x0000_i1025" style="width:0;height:1.5pt" o:hralign="center" o:hrstd="t" o:hr="t" fillcolor="gray" stroked="f"/>
              </w:pict>
            </w:r>
          </w:p>
          <w:p w:rsidR="00421938" w:rsidRPr="004441D8" w:rsidRDefault="00421938" w:rsidP="00421938">
            <w:pPr>
              <w:rPr>
                <w:rFonts w:ascii="Roboto" w:hAnsi="Roboto"/>
                <w:b/>
                <w:sz w:val="20"/>
                <w:szCs w:val="13"/>
                <w:u w:val="single"/>
              </w:rPr>
            </w:pPr>
            <w:r w:rsidRPr="004441D8">
              <w:rPr>
                <w:rFonts w:ascii="Roboto" w:hAnsi="Roboto"/>
                <w:bCs/>
                <w:sz w:val="20"/>
                <w:szCs w:val="13"/>
                <w:u w:val="single"/>
              </w:rPr>
              <w:t>APPLICANT DETAILS</w:t>
            </w:r>
          </w:p>
        </w:tc>
      </w:tr>
      <w:tr w:rsidR="00421938" w:rsidRPr="004441D8" w:rsidTr="00526CF5">
        <w:trPr>
          <w:cantSplit/>
          <w:trHeight w:val="250"/>
        </w:trPr>
        <w:tc>
          <w:tcPr>
            <w:tcW w:w="1541" w:type="dxa"/>
            <w:vMerge w:val="restart"/>
            <w:shd w:val="clear" w:color="auto" w:fill="FFFFFF"/>
          </w:tcPr>
          <w:p w:rsidR="00421938" w:rsidRPr="004441D8" w:rsidRDefault="00421938" w:rsidP="00421938">
            <w:pPr>
              <w:rPr>
                <w:rFonts w:ascii="Roboto" w:hAnsi="Roboto" w:cs="Arial"/>
                <w:b/>
                <w:bCs/>
                <w:sz w:val="20"/>
                <w:u w:val="single"/>
              </w:rPr>
            </w:pPr>
            <w:r w:rsidRPr="004441D8">
              <w:rPr>
                <w:rFonts w:ascii="Roboto" w:hAnsi="Roboto" w:cs="Arial"/>
                <w:b/>
                <w:bCs/>
                <w:sz w:val="20"/>
                <w:u w:val="single"/>
              </w:rPr>
              <w:t>To:</w:t>
            </w:r>
          </w:p>
          <w:p w:rsidR="00421938" w:rsidRPr="004441D8" w:rsidRDefault="00421938" w:rsidP="00421938">
            <w:pPr>
              <w:rPr>
                <w:rFonts w:ascii="Roboto" w:hAnsi="Roboto" w:cs="Arial"/>
                <w:b/>
                <w:bCs/>
                <w:sz w:val="12"/>
                <w:szCs w:val="8"/>
              </w:rPr>
            </w:pPr>
            <w:r w:rsidRPr="004441D8">
              <w:rPr>
                <w:rFonts w:ascii="Roboto" w:hAnsi="Roboto" w:cs="Arial"/>
                <w:b/>
                <w:bCs/>
                <w:sz w:val="12"/>
                <w:szCs w:val="8"/>
              </w:rPr>
              <w:t>(Coordinating Road Authority)</w:t>
            </w:r>
          </w:p>
        </w:tc>
        <w:tc>
          <w:tcPr>
            <w:tcW w:w="3367" w:type="dxa"/>
            <w:vMerge w:val="restart"/>
            <w:shd w:val="clear" w:color="auto" w:fill="FFFFFF"/>
          </w:tcPr>
          <w:p w:rsidR="00421938" w:rsidRPr="004441D8" w:rsidRDefault="00421938" w:rsidP="00421938">
            <w:pPr>
              <w:rPr>
                <w:rFonts w:ascii="Roboto" w:hAnsi="Roboto" w:cs="Arial"/>
                <w:b/>
                <w:bCs/>
                <w:sz w:val="20"/>
              </w:rPr>
            </w:pPr>
            <w:r w:rsidRPr="004441D8">
              <w:rPr>
                <w:rFonts w:ascii="Roboto" w:hAnsi="Roboto" w:cs="Arial"/>
                <w:b/>
                <w:bCs/>
                <w:sz w:val="20"/>
              </w:rPr>
              <w:t>South Gippsland Shire Council</w:t>
            </w:r>
          </w:p>
          <w:p w:rsidR="00421938" w:rsidRPr="004441D8" w:rsidRDefault="00421938" w:rsidP="00421938">
            <w:pPr>
              <w:rPr>
                <w:rFonts w:ascii="Roboto" w:hAnsi="Roboto" w:cs="Arial"/>
                <w:sz w:val="16"/>
              </w:rPr>
            </w:pPr>
            <w:r w:rsidRPr="004441D8">
              <w:rPr>
                <w:rFonts w:ascii="Roboto" w:hAnsi="Roboto" w:cs="Arial"/>
                <w:b/>
                <w:bCs/>
                <w:sz w:val="20"/>
              </w:rPr>
              <w:t>9 Smith Street (Private Bag 4) Leongatha 3953</w:t>
            </w:r>
          </w:p>
        </w:tc>
        <w:tc>
          <w:tcPr>
            <w:tcW w:w="1734" w:type="dxa"/>
            <w:gridSpan w:val="3"/>
            <w:shd w:val="clear" w:color="auto" w:fill="FFFFFF"/>
          </w:tcPr>
          <w:p w:rsidR="00421938" w:rsidRPr="004441D8" w:rsidRDefault="00421938" w:rsidP="00421938">
            <w:pPr>
              <w:jc w:val="right"/>
              <w:rPr>
                <w:rFonts w:ascii="Roboto" w:hAnsi="Roboto" w:cs="Arial"/>
                <w:b/>
                <w:bCs/>
                <w:sz w:val="20"/>
              </w:rPr>
            </w:pPr>
            <w:r w:rsidRPr="004441D8">
              <w:rPr>
                <w:rFonts w:ascii="Roboto" w:hAnsi="Roboto" w:cs="Arial"/>
                <w:b/>
                <w:bCs/>
                <w:sz w:val="20"/>
              </w:rPr>
              <w:t>Date:</w:t>
            </w:r>
          </w:p>
        </w:tc>
        <w:tc>
          <w:tcPr>
            <w:tcW w:w="4162" w:type="dxa"/>
            <w:gridSpan w:val="2"/>
            <w:shd w:val="clear" w:color="auto" w:fill="FFFFFF"/>
          </w:tcPr>
          <w:p w:rsidR="00421938" w:rsidRPr="004441D8" w:rsidRDefault="00421938" w:rsidP="00421938">
            <w:pPr>
              <w:rPr>
                <w:rFonts w:ascii="Roboto" w:hAnsi="Roboto" w:cs="Arial"/>
                <w:b/>
                <w:bCs/>
                <w:sz w:val="20"/>
                <w:szCs w:val="13"/>
              </w:rPr>
            </w:pPr>
            <w:r w:rsidRPr="004441D8">
              <w:rPr>
                <w:rFonts w:ascii="Roboto" w:hAnsi="Roboto" w:cs="Arial"/>
                <w:b/>
                <w:bCs/>
                <w:sz w:val="20"/>
                <w:szCs w:val="13"/>
              </w:rPr>
              <w:t>__ / __ / 20__</w:t>
            </w:r>
          </w:p>
        </w:tc>
      </w:tr>
      <w:tr w:rsidR="00421938" w:rsidRPr="004441D8" w:rsidTr="00526CF5">
        <w:trPr>
          <w:cantSplit/>
          <w:trHeight w:val="143"/>
        </w:trPr>
        <w:tc>
          <w:tcPr>
            <w:tcW w:w="1541" w:type="dxa"/>
            <w:vMerge/>
            <w:shd w:val="clear" w:color="auto" w:fill="FFFFFF"/>
          </w:tcPr>
          <w:p w:rsidR="00421938" w:rsidRPr="004441D8" w:rsidRDefault="00421938" w:rsidP="00421938">
            <w:pPr>
              <w:rPr>
                <w:rFonts w:ascii="Roboto" w:hAnsi="Roboto" w:cs="Arial"/>
                <w:b/>
                <w:bCs/>
                <w:sz w:val="16"/>
              </w:rPr>
            </w:pPr>
          </w:p>
        </w:tc>
        <w:tc>
          <w:tcPr>
            <w:tcW w:w="3367" w:type="dxa"/>
            <w:vMerge/>
            <w:shd w:val="clear" w:color="auto" w:fill="FFFFFF"/>
          </w:tcPr>
          <w:p w:rsidR="00421938" w:rsidRPr="004441D8" w:rsidRDefault="00421938" w:rsidP="00421938">
            <w:pPr>
              <w:rPr>
                <w:rFonts w:ascii="Roboto" w:hAnsi="Roboto" w:cs="Arial"/>
                <w:sz w:val="16"/>
              </w:rPr>
            </w:pPr>
          </w:p>
        </w:tc>
        <w:tc>
          <w:tcPr>
            <w:tcW w:w="1734" w:type="dxa"/>
            <w:gridSpan w:val="3"/>
            <w:shd w:val="clear" w:color="auto" w:fill="FFFFFF"/>
          </w:tcPr>
          <w:p w:rsidR="00421938" w:rsidRPr="004441D8" w:rsidRDefault="00421938" w:rsidP="00421938">
            <w:pPr>
              <w:jc w:val="right"/>
              <w:rPr>
                <w:rFonts w:ascii="Roboto" w:hAnsi="Roboto" w:cs="Arial"/>
                <w:b/>
                <w:bCs/>
                <w:sz w:val="16"/>
              </w:rPr>
            </w:pPr>
            <w:r w:rsidRPr="004441D8">
              <w:rPr>
                <w:rFonts w:ascii="Roboto" w:hAnsi="Roboto" w:cs="Arial"/>
                <w:b/>
                <w:bCs/>
                <w:sz w:val="16"/>
              </w:rPr>
              <w:t>Permit Number:</w:t>
            </w:r>
          </w:p>
        </w:tc>
        <w:tc>
          <w:tcPr>
            <w:tcW w:w="4162" w:type="dxa"/>
            <w:gridSpan w:val="2"/>
            <w:shd w:val="clear" w:color="auto" w:fill="FFFFFF"/>
          </w:tcPr>
          <w:p w:rsidR="00421938" w:rsidRPr="004441D8" w:rsidRDefault="00421938" w:rsidP="00421938">
            <w:pPr>
              <w:rPr>
                <w:rFonts w:ascii="Roboto" w:hAnsi="Roboto" w:cs="Arial"/>
                <w:b/>
                <w:bCs/>
                <w:sz w:val="16"/>
                <w:szCs w:val="13"/>
              </w:rPr>
            </w:pPr>
          </w:p>
        </w:tc>
      </w:tr>
      <w:tr w:rsidR="00421938" w:rsidRPr="004441D8" w:rsidTr="00526CF5">
        <w:trPr>
          <w:cantSplit/>
          <w:trHeight w:val="143"/>
        </w:trPr>
        <w:tc>
          <w:tcPr>
            <w:tcW w:w="1541" w:type="dxa"/>
            <w:vMerge/>
            <w:shd w:val="clear" w:color="auto" w:fill="FFFFFF"/>
          </w:tcPr>
          <w:p w:rsidR="00421938" w:rsidRPr="004441D8" w:rsidRDefault="00421938" w:rsidP="00421938">
            <w:pPr>
              <w:rPr>
                <w:rFonts w:ascii="Roboto" w:hAnsi="Roboto" w:cs="Arial"/>
                <w:b/>
                <w:bCs/>
                <w:sz w:val="16"/>
              </w:rPr>
            </w:pPr>
          </w:p>
        </w:tc>
        <w:tc>
          <w:tcPr>
            <w:tcW w:w="3367" w:type="dxa"/>
            <w:vMerge/>
            <w:shd w:val="clear" w:color="auto" w:fill="FFFFFF"/>
          </w:tcPr>
          <w:p w:rsidR="00421938" w:rsidRPr="004441D8" w:rsidRDefault="00421938" w:rsidP="00421938">
            <w:pPr>
              <w:rPr>
                <w:rFonts w:ascii="Roboto" w:hAnsi="Roboto" w:cs="Arial"/>
                <w:sz w:val="16"/>
              </w:rPr>
            </w:pPr>
          </w:p>
        </w:tc>
        <w:tc>
          <w:tcPr>
            <w:tcW w:w="1734" w:type="dxa"/>
            <w:gridSpan w:val="3"/>
            <w:shd w:val="clear" w:color="auto" w:fill="FFFFFF"/>
          </w:tcPr>
          <w:p w:rsidR="00421938" w:rsidRPr="004441D8" w:rsidRDefault="00421938" w:rsidP="00421938">
            <w:pPr>
              <w:jc w:val="right"/>
              <w:rPr>
                <w:rFonts w:ascii="Roboto" w:hAnsi="Roboto" w:cs="Arial"/>
                <w:b/>
                <w:bCs/>
                <w:sz w:val="16"/>
              </w:rPr>
            </w:pPr>
            <w:r w:rsidRPr="004441D8">
              <w:rPr>
                <w:rFonts w:ascii="Roboto" w:hAnsi="Roboto" w:cs="Arial"/>
                <w:b/>
                <w:bCs/>
                <w:sz w:val="16"/>
              </w:rPr>
              <w:t>Your Ref:</w:t>
            </w:r>
          </w:p>
        </w:tc>
        <w:tc>
          <w:tcPr>
            <w:tcW w:w="4162" w:type="dxa"/>
            <w:gridSpan w:val="2"/>
            <w:shd w:val="clear" w:color="auto" w:fill="FFFFFF"/>
          </w:tcPr>
          <w:p w:rsidR="00421938" w:rsidRPr="004441D8" w:rsidRDefault="00421938" w:rsidP="00421938">
            <w:pPr>
              <w:rPr>
                <w:rFonts w:ascii="Roboto" w:hAnsi="Roboto" w:cs="Arial"/>
                <w:b/>
                <w:bCs/>
                <w:sz w:val="16"/>
                <w:szCs w:val="13"/>
              </w:rPr>
            </w:pPr>
          </w:p>
        </w:tc>
      </w:tr>
      <w:tr w:rsidR="00421938" w:rsidRPr="004441D8" w:rsidTr="00526CF5">
        <w:trPr>
          <w:cantSplit/>
          <w:trHeight w:val="536"/>
        </w:trPr>
        <w:tc>
          <w:tcPr>
            <w:tcW w:w="1541" w:type="dxa"/>
            <w:shd w:val="clear" w:color="auto" w:fill="FFFFFF"/>
          </w:tcPr>
          <w:p w:rsidR="00421938" w:rsidRPr="004441D8" w:rsidRDefault="00421938" w:rsidP="00F0255E">
            <w:pPr>
              <w:spacing w:before="240"/>
              <w:rPr>
                <w:rFonts w:ascii="Roboto" w:hAnsi="Roboto" w:cs="Arial"/>
                <w:b/>
                <w:bCs/>
                <w:sz w:val="20"/>
                <w:u w:val="single"/>
              </w:rPr>
            </w:pPr>
            <w:r w:rsidRPr="004441D8">
              <w:rPr>
                <w:rFonts w:ascii="Roboto" w:hAnsi="Roboto" w:cs="Arial"/>
                <w:b/>
                <w:bCs/>
                <w:sz w:val="20"/>
                <w:u w:val="single"/>
              </w:rPr>
              <w:t>From:</w:t>
            </w:r>
          </w:p>
          <w:p w:rsidR="00421938" w:rsidRPr="004441D8" w:rsidRDefault="00421938" w:rsidP="00F0255E">
            <w:pPr>
              <w:spacing w:before="240"/>
              <w:rPr>
                <w:rFonts w:ascii="Roboto" w:hAnsi="Roboto" w:cs="Arial"/>
                <w:b/>
                <w:bCs/>
                <w:sz w:val="16"/>
                <w:szCs w:val="8"/>
              </w:rPr>
            </w:pPr>
            <w:r w:rsidRPr="004441D8">
              <w:rPr>
                <w:rFonts w:ascii="Roboto" w:hAnsi="Roboto" w:cs="Arial"/>
                <w:b/>
                <w:bCs/>
                <w:sz w:val="12"/>
                <w:szCs w:val="8"/>
              </w:rPr>
              <w:t>(Applicant’s Name)</w:t>
            </w:r>
          </w:p>
        </w:tc>
        <w:tc>
          <w:tcPr>
            <w:tcW w:w="3367" w:type="dxa"/>
            <w:shd w:val="clear" w:color="auto" w:fill="FFFFFF"/>
          </w:tcPr>
          <w:p w:rsidR="00421938" w:rsidRPr="004441D8" w:rsidRDefault="00421938" w:rsidP="00F0255E">
            <w:pPr>
              <w:spacing w:before="240"/>
              <w:rPr>
                <w:rFonts w:ascii="Roboto" w:hAnsi="Roboto" w:cs="Arial"/>
                <w:bCs/>
                <w:sz w:val="16"/>
                <w:szCs w:val="13"/>
              </w:rPr>
            </w:pPr>
          </w:p>
          <w:p w:rsidR="00421938" w:rsidRPr="004441D8" w:rsidRDefault="00401EDC" w:rsidP="00F0255E">
            <w:pPr>
              <w:spacing w:before="240"/>
              <w:rPr>
                <w:rFonts w:ascii="Roboto" w:hAnsi="Roboto" w:cs="Arial"/>
                <w:sz w:val="16"/>
                <w:szCs w:val="13"/>
              </w:rPr>
            </w:pPr>
            <w:r>
              <w:rPr>
                <w:rFonts w:ascii="Roboto" w:hAnsi="Roboto" w:cs="Arial"/>
                <w:b/>
                <w:bCs/>
                <w:sz w:val="16"/>
                <w:szCs w:val="8"/>
              </w:rPr>
              <w:pict>
                <v:rect id="_x0000_i1026" style="width:0;height:1.5pt" o:hralign="center" o:hrstd="t" o:hr="t" fillcolor="gray" stroked="f"/>
              </w:pict>
            </w:r>
          </w:p>
        </w:tc>
        <w:tc>
          <w:tcPr>
            <w:tcW w:w="1734" w:type="dxa"/>
            <w:gridSpan w:val="3"/>
            <w:shd w:val="clear" w:color="auto" w:fill="FFFFFF"/>
          </w:tcPr>
          <w:p w:rsidR="00421938" w:rsidRPr="004441D8" w:rsidRDefault="00F0255E" w:rsidP="00F0255E">
            <w:pPr>
              <w:spacing w:before="240"/>
              <w:jc w:val="right"/>
              <w:rPr>
                <w:rFonts w:ascii="Roboto" w:hAnsi="Roboto" w:cs="Arial"/>
                <w:b/>
                <w:bCs/>
                <w:sz w:val="20"/>
              </w:rPr>
            </w:pPr>
            <w:r>
              <w:rPr>
                <w:rFonts w:ascii="Roboto" w:hAnsi="Roboto" w:cs="Arial"/>
                <w:b/>
                <w:bCs/>
                <w:sz w:val="20"/>
              </w:rPr>
              <w:t xml:space="preserve">Application </w:t>
            </w:r>
            <w:r w:rsidR="00421938" w:rsidRPr="004441D8">
              <w:rPr>
                <w:rFonts w:ascii="Roboto" w:hAnsi="Roboto" w:cs="Arial"/>
                <w:b/>
                <w:bCs/>
                <w:sz w:val="20"/>
              </w:rPr>
              <w:t>Fee:</w:t>
            </w:r>
          </w:p>
          <w:p w:rsidR="00421938" w:rsidRPr="004441D8" w:rsidRDefault="00421938" w:rsidP="00F0255E">
            <w:pPr>
              <w:spacing w:before="240"/>
              <w:rPr>
                <w:rFonts w:ascii="Roboto" w:hAnsi="Roboto" w:cs="Arial"/>
                <w:b/>
                <w:bCs/>
                <w:sz w:val="20"/>
              </w:rPr>
            </w:pPr>
            <w:r w:rsidRPr="004441D8">
              <w:rPr>
                <w:rFonts w:ascii="Roboto" w:hAnsi="Roboto" w:cs="Arial"/>
                <w:b/>
                <w:bCs/>
                <w:sz w:val="12"/>
                <w:szCs w:val="8"/>
              </w:rPr>
              <w:t>(ONLY for ”Application for Consent”)</w:t>
            </w:r>
          </w:p>
        </w:tc>
        <w:tc>
          <w:tcPr>
            <w:tcW w:w="4162" w:type="dxa"/>
            <w:gridSpan w:val="2"/>
            <w:shd w:val="clear" w:color="auto" w:fill="FFFFFF"/>
          </w:tcPr>
          <w:p w:rsidR="00421938" w:rsidRPr="004441D8" w:rsidRDefault="006F3CB4" w:rsidP="00F0255E">
            <w:pPr>
              <w:spacing w:before="240"/>
              <w:rPr>
                <w:rFonts w:ascii="Roboto" w:hAnsi="Roboto" w:cs="Arial"/>
                <w:b/>
                <w:bCs/>
                <w:sz w:val="20"/>
                <w:szCs w:val="11"/>
              </w:rPr>
            </w:pPr>
            <w:r w:rsidRPr="004441D8">
              <w:rPr>
                <w:rFonts w:ascii="Roboto" w:hAnsi="Roboto" w:cs="Arial"/>
                <w:b/>
                <w:bCs/>
                <w:sz w:val="20"/>
                <w:szCs w:val="13"/>
              </w:rPr>
              <w:t>$ 680</w:t>
            </w:r>
            <w:r w:rsidR="00421938" w:rsidRPr="004441D8">
              <w:rPr>
                <w:rFonts w:ascii="Roboto" w:hAnsi="Roboto" w:cs="Arial"/>
                <w:b/>
                <w:bCs/>
                <w:sz w:val="20"/>
                <w:szCs w:val="13"/>
              </w:rPr>
              <w:t xml:space="preserve">.00 (GST Inc.)   </w:t>
            </w:r>
          </w:p>
        </w:tc>
      </w:tr>
      <w:tr w:rsidR="00421938" w:rsidRPr="004441D8" w:rsidTr="00526CF5">
        <w:trPr>
          <w:cantSplit/>
          <w:trHeight w:val="417"/>
        </w:trPr>
        <w:tc>
          <w:tcPr>
            <w:tcW w:w="1541" w:type="dxa"/>
            <w:vMerge w:val="restart"/>
            <w:shd w:val="clear" w:color="auto" w:fill="FFFFFF"/>
          </w:tcPr>
          <w:p w:rsidR="00421938" w:rsidRPr="004441D8" w:rsidRDefault="00421938" w:rsidP="00421938">
            <w:pPr>
              <w:rPr>
                <w:rFonts w:ascii="Roboto" w:hAnsi="Roboto" w:cs="Arial"/>
                <w:b/>
                <w:bCs/>
                <w:sz w:val="16"/>
                <w:u w:val="single"/>
              </w:rPr>
            </w:pPr>
            <w:r w:rsidRPr="004441D8">
              <w:rPr>
                <w:rFonts w:ascii="Roboto" w:hAnsi="Roboto" w:cs="Arial"/>
                <w:b/>
                <w:bCs/>
                <w:sz w:val="20"/>
                <w:u w:val="single"/>
              </w:rPr>
              <w:t>Postal Address:</w:t>
            </w:r>
          </w:p>
          <w:p w:rsidR="00421938" w:rsidRPr="004441D8" w:rsidRDefault="00421938" w:rsidP="00421938">
            <w:pPr>
              <w:rPr>
                <w:rFonts w:ascii="Roboto" w:hAnsi="Roboto" w:cs="Arial"/>
                <w:b/>
                <w:bCs/>
                <w:sz w:val="16"/>
                <w:szCs w:val="8"/>
              </w:rPr>
            </w:pPr>
            <w:r w:rsidRPr="004441D8">
              <w:rPr>
                <w:rFonts w:ascii="Roboto" w:hAnsi="Roboto" w:cs="Arial"/>
                <w:b/>
                <w:bCs/>
                <w:sz w:val="12"/>
                <w:szCs w:val="8"/>
              </w:rPr>
              <w:t>(Applicant’s Address)</w:t>
            </w:r>
          </w:p>
          <w:p w:rsidR="00421938" w:rsidRPr="004441D8" w:rsidRDefault="00421938" w:rsidP="00421938">
            <w:pPr>
              <w:rPr>
                <w:rFonts w:ascii="Roboto" w:hAnsi="Roboto" w:cs="Arial"/>
                <w:b/>
                <w:bCs/>
                <w:sz w:val="16"/>
                <w:szCs w:val="8"/>
              </w:rPr>
            </w:pPr>
          </w:p>
          <w:p w:rsidR="00421938" w:rsidRPr="004441D8" w:rsidRDefault="00421938" w:rsidP="00421938">
            <w:pPr>
              <w:rPr>
                <w:rFonts w:ascii="Roboto" w:hAnsi="Roboto" w:cs="Arial"/>
                <w:b/>
                <w:bCs/>
                <w:sz w:val="16"/>
                <w:szCs w:val="8"/>
              </w:rPr>
            </w:pPr>
          </w:p>
        </w:tc>
        <w:tc>
          <w:tcPr>
            <w:tcW w:w="9263" w:type="dxa"/>
            <w:gridSpan w:val="6"/>
            <w:shd w:val="clear" w:color="auto" w:fill="FFFFFF"/>
          </w:tcPr>
          <w:p w:rsidR="00421938" w:rsidRPr="004441D8" w:rsidRDefault="00421938" w:rsidP="00421938">
            <w:pPr>
              <w:rPr>
                <w:rFonts w:ascii="Roboto" w:hAnsi="Roboto" w:cs="Arial"/>
                <w:bCs/>
                <w:sz w:val="16"/>
                <w:szCs w:val="13"/>
              </w:rPr>
            </w:pPr>
          </w:p>
          <w:p w:rsidR="00421938" w:rsidRPr="004441D8" w:rsidRDefault="00401EDC" w:rsidP="00421938">
            <w:pPr>
              <w:rPr>
                <w:rFonts w:ascii="Roboto" w:hAnsi="Roboto" w:cs="Arial"/>
                <w:sz w:val="16"/>
                <w:szCs w:val="13"/>
              </w:rPr>
            </w:pPr>
            <w:r>
              <w:rPr>
                <w:rFonts w:ascii="Roboto" w:hAnsi="Roboto" w:cs="Arial"/>
                <w:b/>
                <w:bCs/>
                <w:sz w:val="16"/>
                <w:szCs w:val="8"/>
              </w:rPr>
              <w:pict>
                <v:rect id="_x0000_i1027" style="width:0;height:1.5pt" o:hralign="center" o:hrstd="t" o:hr="t" fillcolor="gray" stroked="f"/>
              </w:pict>
            </w:r>
          </w:p>
        </w:tc>
      </w:tr>
      <w:tr w:rsidR="00421938" w:rsidRPr="004441D8" w:rsidTr="00526CF5">
        <w:trPr>
          <w:cantSplit/>
          <w:trHeight w:val="417"/>
        </w:trPr>
        <w:tc>
          <w:tcPr>
            <w:tcW w:w="1541" w:type="dxa"/>
            <w:vMerge/>
            <w:shd w:val="clear" w:color="auto" w:fill="FFFFFF"/>
          </w:tcPr>
          <w:p w:rsidR="00421938" w:rsidRPr="004441D8" w:rsidRDefault="00421938" w:rsidP="00421938">
            <w:pPr>
              <w:rPr>
                <w:rFonts w:ascii="Roboto" w:hAnsi="Roboto" w:cs="Arial"/>
                <w:b/>
                <w:bCs/>
                <w:sz w:val="16"/>
              </w:rPr>
            </w:pPr>
          </w:p>
        </w:tc>
        <w:tc>
          <w:tcPr>
            <w:tcW w:w="9263" w:type="dxa"/>
            <w:gridSpan w:val="6"/>
            <w:shd w:val="clear" w:color="auto" w:fill="FFFFFF"/>
          </w:tcPr>
          <w:p w:rsidR="00421938" w:rsidRPr="004441D8" w:rsidRDefault="00421938" w:rsidP="00421938">
            <w:pPr>
              <w:rPr>
                <w:rFonts w:ascii="Roboto" w:hAnsi="Roboto" w:cs="Arial"/>
                <w:bCs/>
                <w:sz w:val="16"/>
                <w:szCs w:val="13"/>
              </w:rPr>
            </w:pPr>
          </w:p>
          <w:p w:rsidR="00421938" w:rsidRPr="004441D8" w:rsidRDefault="00401EDC" w:rsidP="00421938">
            <w:pPr>
              <w:rPr>
                <w:rFonts w:ascii="Roboto" w:hAnsi="Roboto" w:cs="Arial"/>
                <w:sz w:val="16"/>
                <w:szCs w:val="13"/>
              </w:rPr>
            </w:pPr>
            <w:r>
              <w:rPr>
                <w:rFonts w:ascii="Roboto" w:hAnsi="Roboto" w:cs="Arial"/>
                <w:b/>
                <w:bCs/>
                <w:sz w:val="16"/>
                <w:szCs w:val="8"/>
              </w:rPr>
              <w:pict>
                <v:rect id="_x0000_i1028" style="width:0;height:1.5pt" o:hralign="center" o:hrstd="t" o:hr="t" fillcolor="gray" stroked="f"/>
              </w:pict>
            </w:r>
          </w:p>
        </w:tc>
      </w:tr>
      <w:tr w:rsidR="00421938" w:rsidRPr="004441D8" w:rsidTr="00526CF5">
        <w:trPr>
          <w:cantSplit/>
          <w:trHeight w:val="440"/>
        </w:trPr>
        <w:tc>
          <w:tcPr>
            <w:tcW w:w="1541" w:type="dxa"/>
            <w:shd w:val="clear" w:color="auto" w:fill="FFFFFF"/>
          </w:tcPr>
          <w:p w:rsidR="00421938" w:rsidRPr="004441D8" w:rsidRDefault="00421938" w:rsidP="00421938">
            <w:pPr>
              <w:rPr>
                <w:rFonts w:ascii="Roboto" w:hAnsi="Roboto" w:cs="Arial"/>
                <w:b/>
                <w:bCs/>
                <w:sz w:val="16"/>
                <w:szCs w:val="8"/>
                <w:u w:val="single"/>
              </w:rPr>
            </w:pPr>
            <w:r w:rsidRPr="004441D8">
              <w:rPr>
                <w:rFonts w:ascii="Roboto" w:hAnsi="Roboto" w:cs="Arial"/>
                <w:b/>
                <w:bCs/>
                <w:sz w:val="20"/>
                <w:u w:val="single"/>
              </w:rPr>
              <w:t>City/Town:</w:t>
            </w:r>
          </w:p>
        </w:tc>
        <w:tc>
          <w:tcPr>
            <w:tcW w:w="9263" w:type="dxa"/>
            <w:gridSpan w:val="6"/>
            <w:shd w:val="clear" w:color="auto" w:fill="FFFFFF"/>
          </w:tcPr>
          <w:p w:rsidR="00421938" w:rsidRPr="004441D8" w:rsidRDefault="00421938" w:rsidP="00421938">
            <w:pPr>
              <w:rPr>
                <w:rFonts w:ascii="Roboto" w:hAnsi="Roboto" w:cs="Arial"/>
                <w:bCs/>
                <w:sz w:val="16"/>
                <w:szCs w:val="13"/>
              </w:rPr>
            </w:pPr>
          </w:p>
          <w:p w:rsidR="00421938" w:rsidRPr="004441D8" w:rsidRDefault="00401EDC" w:rsidP="00421938">
            <w:pPr>
              <w:rPr>
                <w:rFonts w:ascii="Roboto" w:hAnsi="Roboto" w:cs="Arial"/>
                <w:sz w:val="16"/>
                <w:szCs w:val="13"/>
              </w:rPr>
            </w:pPr>
            <w:r>
              <w:rPr>
                <w:rFonts w:ascii="Roboto" w:hAnsi="Roboto" w:cs="Arial"/>
                <w:b/>
                <w:bCs/>
                <w:sz w:val="16"/>
                <w:szCs w:val="8"/>
              </w:rPr>
              <w:pict>
                <v:rect id="_x0000_i1029" style="width:0;height:1.5pt" o:hralign="center" o:hrstd="t" o:hr="t" fillcolor="gray" stroked="f"/>
              </w:pict>
            </w:r>
          </w:p>
        </w:tc>
      </w:tr>
      <w:tr w:rsidR="00421938" w:rsidRPr="004441D8" w:rsidTr="004441D8">
        <w:trPr>
          <w:cantSplit/>
          <w:trHeight w:val="321"/>
        </w:trPr>
        <w:tc>
          <w:tcPr>
            <w:tcW w:w="1541" w:type="dxa"/>
            <w:shd w:val="clear" w:color="auto" w:fill="FFFFFF"/>
          </w:tcPr>
          <w:p w:rsidR="00421938" w:rsidRPr="004441D8" w:rsidRDefault="00421938" w:rsidP="00421938">
            <w:pPr>
              <w:rPr>
                <w:rFonts w:ascii="Roboto" w:hAnsi="Roboto" w:cs="Arial"/>
                <w:b/>
                <w:bCs/>
                <w:sz w:val="16"/>
                <w:u w:val="single"/>
              </w:rPr>
            </w:pPr>
            <w:r w:rsidRPr="004441D8">
              <w:rPr>
                <w:rFonts w:ascii="Roboto" w:hAnsi="Roboto" w:cs="Arial"/>
                <w:b/>
                <w:bCs/>
                <w:sz w:val="20"/>
                <w:u w:val="single"/>
              </w:rPr>
              <w:t>State:</w:t>
            </w:r>
          </w:p>
        </w:tc>
        <w:tc>
          <w:tcPr>
            <w:tcW w:w="3442" w:type="dxa"/>
            <w:gridSpan w:val="2"/>
            <w:shd w:val="clear" w:color="auto" w:fill="FFFFFF"/>
          </w:tcPr>
          <w:p w:rsidR="00421938" w:rsidRPr="004441D8" w:rsidRDefault="00421938" w:rsidP="00421938">
            <w:pPr>
              <w:rPr>
                <w:rFonts w:ascii="Roboto" w:hAnsi="Roboto" w:cs="Arial"/>
                <w:bCs/>
                <w:sz w:val="16"/>
                <w:szCs w:val="13"/>
              </w:rPr>
            </w:pPr>
          </w:p>
          <w:p w:rsidR="00421938" w:rsidRPr="004441D8" w:rsidRDefault="00401EDC" w:rsidP="00421938">
            <w:pPr>
              <w:rPr>
                <w:rFonts w:ascii="Roboto" w:hAnsi="Roboto" w:cs="Arial"/>
                <w:sz w:val="16"/>
                <w:szCs w:val="13"/>
              </w:rPr>
            </w:pPr>
            <w:r>
              <w:rPr>
                <w:rFonts w:ascii="Roboto" w:hAnsi="Roboto" w:cs="Arial"/>
                <w:b/>
                <w:bCs/>
                <w:sz w:val="16"/>
                <w:szCs w:val="8"/>
              </w:rPr>
              <w:pict>
                <v:rect id="_x0000_i1030" style="width:0;height:1.5pt" o:hralign="center" o:hrstd="t" o:hr="t" fillcolor="gray" stroked="f"/>
              </w:pict>
            </w:r>
          </w:p>
        </w:tc>
        <w:tc>
          <w:tcPr>
            <w:tcW w:w="1264" w:type="dxa"/>
            <w:shd w:val="clear" w:color="auto" w:fill="FFFFFF"/>
          </w:tcPr>
          <w:p w:rsidR="00421938" w:rsidRPr="004441D8" w:rsidRDefault="00421938" w:rsidP="00421938">
            <w:pPr>
              <w:rPr>
                <w:rFonts w:ascii="Roboto" w:hAnsi="Roboto" w:cs="Arial"/>
                <w:bCs/>
                <w:sz w:val="16"/>
                <w:szCs w:val="13"/>
                <w:u w:val="single"/>
              </w:rPr>
            </w:pPr>
            <w:r w:rsidRPr="004441D8">
              <w:rPr>
                <w:rFonts w:ascii="Roboto" w:hAnsi="Roboto" w:cs="Arial"/>
                <w:b/>
                <w:bCs/>
                <w:sz w:val="20"/>
                <w:u w:val="single"/>
              </w:rPr>
              <w:t>Postcode:</w:t>
            </w:r>
          </w:p>
        </w:tc>
        <w:tc>
          <w:tcPr>
            <w:tcW w:w="4557" w:type="dxa"/>
            <w:gridSpan w:val="3"/>
            <w:shd w:val="clear" w:color="auto" w:fill="FFFFFF"/>
          </w:tcPr>
          <w:p w:rsidR="00421938" w:rsidRPr="004441D8" w:rsidRDefault="00421938" w:rsidP="00421938">
            <w:pPr>
              <w:rPr>
                <w:rFonts w:ascii="Roboto" w:hAnsi="Roboto" w:cs="Arial"/>
                <w:bCs/>
                <w:sz w:val="16"/>
                <w:szCs w:val="13"/>
              </w:rPr>
            </w:pPr>
          </w:p>
          <w:p w:rsidR="00421938" w:rsidRPr="004441D8" w:rsidRDefault="00401EDC" w:rsidP="00421938">
            <w:pPr>
              <w:rPr>
                <w:rFonts w:ascii="Roboto" w:hAnsi="Roboto" w:cs="Arial"/>
                <w:sz w:val="16"/>
                <w:szCs w:val="13"/>
              </w:rPr>
            </w:pPr>
            <w:r>
              <w:rPr>
                <w:rFonts w:ascii="Roboto" w:hAnsi="Roboto" w:cs="Arial"/>
                <w:b/>
                <w:bCs/>
                <w:sz w:val="16"/>
                <w:szCs w:val="8"/>
              </w:rPr>
              <w:pict>
                <v:rect id="_x0000_i1031" style="width:0;height:1.5pt" o:hralign="center" o:hrstd="t" o:hr="t" fillcolor="gray" stroked="f"/>
              </w:pict>
            </w:r>
          </w:p>
        </w:tc>
      </w:tr>
      <w:tr w:rsidR="00421938" w:rsidRPr="004441D8" w:rsidTr="00526CF5">
        <w:trPr>
          <w:cantSplit/>
          <w:trHeight w:val="377"/>
        </w:trPr>
        <w:tc>
          <w:tcPr>
            <w:tcW w:w="1541" w:type="dxa"/>
            <w:shd w:val="clear" w:color="auto" w:fill="FFFFFF"/>
          </w:tcPr>
          <w:p w:rsidR="00421938" w:rsidRPr="004441D8" w:rsidRDefault="00421938" w:rsidP="00421938">
            <w:pPr>
              <w:rPr>
                <w:rFonts w:ascii="Roboto" w:hAnsi="Roboto" w:cs="Arial"/>
                <w:b/>
                <w:bCs/>
                <w:sz w:val="18"/>
                <w:u w:val="single"/>
              </w:rPr>
            </w:pPr>
            <w:r w:rsidRPr="004441D8">
              <w:rPr>
                <w:rFonts w:ascii="Roboto" w:hAnsi="Roboto" w:cs="Arial"/>
                <w:b/>
                <w:bCs/>
                <w:sz w:val="18"/>
                <w:u w:val="single"/>
              </w:rPr>
              <w:t>Contact Person:</w:t>
            </w:r>
          </w:p>
        </w:tc>
        <w:tc>
          <w:tcPr>
            <w:tcW w:w="9263" w:type="dxa"/>
            <w:gridSpan w:val="6"/>
            <w:shd w:val="clear" w:color="auto" w:fill="FFFFFF"/>
          </w:tcPr>
          <w:p w:rsidR="00421938" w:rsidRPr="004441D8" w:rsidRDefault="00421938" w:rsidP="00421938">
            <w:pPr>
              <w:rPr>
                <w:rFonts w:ascii="Roboto" w:hAnsi="Roboto" w:cs="Arial"/>
                <w:bCs/>
                <w:sz w:val="18"/>
                <w:szCs w:val="13"/>
              </w:rPr>
            </w:pPr>
          </w:p>
          <w:p w:rsidR="00421938" w:rsidRPr="004441D8" w:rsidRDefault="00401EDC" w:rsidP="00421938">
            <w:pPr>
              <w:rPr>
                <w:rFonts w:ascii="Roboto" w:hAnsi="Roboto" w:cs="Arial"/>
                <w:sz w:val="18"/>
                <w:szCs w:val="13"/>
              </w:rPr>
            </w:pPr>
            <w:r>
              <w:rPr>
                <w:rFonts w:ascii="Roboto" w:hAnsi="Roboto" w:cs="Arial"/>
                <w:b/>
                <w:bCs/>
                <w:sz w:val="18"/>
                <w:szCs w:val="8"/>
              </w:rPr>
              <w:pict>
                <v:rect id="_x0000_i1032" style="width:0;height:1.5pt" o:hralign="center" o:hrstd="t" o:hr="t" fillcolor="gray" stroked="f"/>
              </w:pict>
            </w:r>
          </w:p>
        </w:tc>
      </w:tr>
      <w:tr w:rsidR="00421938" w:rsidRPr="004441D8" w:rsidTr="004441D8">
        <w:trPr>
          <w:cantSplit/>
          <w:trHeight w:val="297"/>
        </w:trPr>
        <w:tc>
          <w:tcPr>
            <w:tcW w:w="1541" w:type="dxa"/>
            <w:shd w:val="clear" w:color="auto" w:fill="FFFFFF"/>
          </w:tcPr>
          <w:p w:rsidR="00421938" w:rsidRPr="004441D8" w:rsidRDefault="00421938" w:rsidP="00421938">
            <w:pPr>
              <w:rPr>
                <w:rFonts w:ascii="Roboto" w:hAnsi="Roboto"/>
                <w:sz w:val="18"/>
                <w:u w:val="single"/>
              </w:rPr>
            </w:pPr>
            <w:r w:rsidRPr="004441D8">
              <w:rPr>
                <w:rFonts w:ascii="Roboto" w:hAnsi="Roboto" w:cs="Arial"/>
                <w:b/>
                <w:bCs/>
                <w:sz w:val="18"/>
                <w:u w:val="single"/>
              </w:rPr>
              <w:t>Telephone (BH):</w:t>
            </w:r>
          </w:p>
        </w:tc>
        <w:tc>
          <w:tcPr>
            <w:tcW w:w="3442" w:type="dxa"/>
            <w:gridSpan w:val="2"/>
            <w:shd w:val="clear" w:color="auto" w:fill="FFFFFF"/>
          </w:tcPr>
          <w:p w:rsidR="00421938" w:rsidRPr="004441D8" w:rsidRDefault="00421938" w:rsidP="00421938">
            <w:pPr>
              <w:rPr>
                <w:rFonts w:ascii="Roboto" w:hAnsi="Roboto" w:cs="Arial"/>
                <w:bCs/>
                <w:sz w:val="18"/>
                <w:szCs w:val="13"/>
              </w:rPr>
            </w:pPr>
          </w:p>
          <w:p w:rsidR="00421938" w:rsidRPr="004441D8" w:rsidRDefault="00401EDC" w:rsidP="00421938">
            <w:pPr>
              <w:rPr>
                <w:rFonts w:ascii="Roboto" w:hAnsi="Roboto" w:cs="Arial"/>
                <w:sz w:val="18"/>
                <w:szCs w:val="13"/>
              </w:rPr>
            </w:pPr>
            <w:r>
              <w:rPr>
                <w:rFonts w:ascii="Roboto" w:hAnsi="Roboto" w:cs="Arial"/>
                <w:b/>
                <w:bCs/>
                <w:sz w:val="18"/>
                <w:szCs w:val="8"/>
              </w:rPr>
              <w:pict>
                <v:rect id="_x0000_i1033" style="width:0;height:1.5pt" o:hralign="center" o:hrstd="t" o:hr="t" fillcolor="gray" stroked="f"/>
              </w:pict>
            </w:r>
          </w:p>
        </w:tc>
        <w:tc>
          <w:tcPr>
            <w:tcW w:w="5821" w:type="dxa"/>
            <w:gridSpan w:val="4"/>
            <w:shd w:val="clear" w:color="auto" w:fill="FFFFFF"/>
          </w:tcPr>
          <w:p w:rsidR="00421938" w:rsidRPr="004441D8" w:rsidRDefault="00421938" w:rsidP="00421938">
            <w:pPr>
              <w:rPr>
                <w:rFonts w:ascii="Roboto" w:hAnsi="Roboto" w:cs="Arial"/>
                <w:bCs/>
                <w:sz w:val="18"/>
                <w:szCs w:val="13"/>
              </w:rPr>
            </w:pPr>
            <w:r w:rsidRPr="004441D8">
              <w:rPr>
                <w:rFonts w:ascii="Roboto" w:hAnsi="Roboto" w:cs="Arial"/>
                <w:b/>
                <w:bCs/>
                <w:sz w:val="18"/>
                <w:u w:val="single"/>
              </w:rPr>
              <w:t>Facsimile:</w:t>
            </w:r>
          </w:p>
          <w:p w:rsidR="00421938" w:rsidRPr="004441D8" w:rsidRDefault="00401EDC" w:rsidP="00421938">
            <w:pPr>
              <w:rPr>
                <w:rFonts w:ascii="Roboto" w:hAnsi="Roboto" w:cs="Arial"/>
                <w:sz w:val="18"/>
                <w:szCs w:val="13"/>
              </w:rPr>
            </w:pPr>
            <w:r>
              <w:rPr>
                <w:rFonts w:ascii="Roboto" w:hAnsi="Roboto" w:cs="Arial"/>
                <w:b/>
                <w:bCs/>
                <w:sz w:val="18"/>
                <w:szCs w:val="8"/>
              </w:rPr>
              <w:pict>
                <v:rect id="_x0000_i1034" style="width:0;height:1.5pt" o:hralign="center" o:hrstd="t" o:hr="t" fillcolor="gray" stroked="f"/>
              </w:pict>
            </w:r>
          </w:p>
        </w:tc>
      </w:tr>
      <w:tr w:rsidR="00421938" w:rsidRPr="004441D8" w:rsidTr="004441D8">
        <w:trPr>
          <w:cantSplit/>
          <w:trHeight w:val="331"/>
        </w:trPr>
        <w:tc>
          <w:tcPr>
            <w:tcW w:w="1541" w:type="dxa"/>
            <w:shd w:val="clear" w:color="auto" w:fill="FFFFFF"/>
          </w:tcPr>
          <w:p w:rsidR="00421938" w:rsidRPr="004441D8" w:rsidRDefault="00421938" w:rsidP="00421938">
            <w:pPr>
              <w:rPr>
                <w:rFonts w:ascii="Roboto" w:hAnsi="Roboto" w:cs="Arial"/>
                <w:b/>
                <w:bCs/>
                <w:sz w:val="18"/>
                <w:u w:val="single"/>
              </w:rPr>
            </w:pPr>
            <w:r w:rsidRPr="004441D8">
              <w:rPr>
                <w:rFonts w:ascii="Roboto" w:hAnsi="Roboto" w:cs="Arial"/>
                <w:b/>
                <w:bCs/>
                <w:sz w:val="18"/>
                <w:u w:val="single"/>
              </w:rPr>
              <w:t>Mobile:</w:t>
            </w:r>
          </w:p>
        </w:tc>
        <w:tc>
          <w:tcPr>
            <w:tcW w:w="3442" w:type="dxa"/>
            <w:gridSpan w:val="2"/>
            <w:shd w:val="clear" w:color="auto" w:fill="FFFFFF"/>
          </w:tcPr>
          <w:p w:rsidR="00421938" w:rsidRPr="004441D8" w:rsidRDefault="00421938" w:rsidP="00421938">
            <w:pPr>
              <w:rPr>
                <w:rFonts w:ascii="Roboto" w:hAnsi="Roboto" w:cs="Arial"/>
                <w:bCs/>
                <w:sz w:val="18"/>
                <w:szCs w:val="13"/>
              </w:rPr>
            </w:pPr>
          </w:p>
          <w:p w:rsidR="00421938" w:rsidRPr="004441D8" w:rsidRDefault="00401EDC" w:rsidP="00421938">
            <w:pPr>
              <w:rPr>
                <w:rFonts w:ascii="Roboto" w:hAnsi="Roboto" w:cs="Arial"/>
                <w:sz w:val="18"/>
                <w:szCs w:val="13"/>
              </w:rPr>
            </w:pPr>
            <w:r>
              <w:rPr>
                <w:rFonts w:ascii="Roboto" w:hAnsi="Roboto" w:cs="Arial"/>
                <w:b/>
                <w:bCs/>
                <w:sz w:val="18"/>
                <w:szCs w:val="8"/>
              </w:rPr>
              <w:pict>
                <v:rect id="_x0000_i1035" style="width:0;height:1.5pt" o:hralign="center" o:hrstd="t" o:hr="t" fillcolor="gray" stroked="f"/>
              </w:pict>
            </w:r>
          </w:p>
        </w:tc>
        <w:tc>
          <w:tcPr>
            <w:tcW w:w="5821" w:type="dxa"/>
            <w:gridSpan w:val="4"/>
            <w:shd w:val="clear" w:color="auto" w:fill="FFFFFF"/>
          </w:tcPr>
          <w:p w:rsidR="00421938" w:rsidRPr="004441D8" w:rsidRDefault="00421938" w:rsidP="00421938">
            <w:pPr>
              <w:rPr>
                <w:rFonts w:ascii="Roboto" w:hAnsi="Roboto" w:cs="Arial"/>
                <w:bCs/>
                <w:sz w:val="18"/>
                <w:szCs w:val="13"/>
              </w:rPr>
            </w:pPr>
            <w:r w:rsidRPr="004441D8">
              <w:rPr>
                <w:rFonts w:ascii="Roboto" w:hAnsi="Roboto" w:cs="Arial"/>
                <w:b/>
                <w:bCs/>
                <w:sz w:val="18"/>
                <w:u w:val="single"/>
              </w:rPr>
              <w:t>Email:</w:t>
            </w:r>
          </w:p>
          <w:p w:rsidR="00421938" w:rsidRPr="004441D8" w:rsidRDefault="00401EDC" w:rsidP="00421938">
            <w:pPr>
              <w:rPr>
                <w:rFonts w:ascii="Roboto" w:hAnsi="Roboto" w:cs="Arial"/>
                <w:sz w:val="18"/>
                <w:szCs w:val="13"/>
              </w:rPr>
            </w:pPr>
            <w:r>
              <w:rPr>
                <w:rFonts w:ascii="Roboto" w:hAnsi="Roboto" w:cs="Arial"/>
                <w:b/>
                <w:bCs/>
                <w:sz w:val="18"/>
                <w:szCs w:val="8"/>
              </w:rPr>
              <w:pict>
                <v:rect id="_x0000_i1036" style="width:0;height:1.5pt" o:hralign="center" o:hrstd="t" o:hr="t" fillcolor="gray" stroked="f"/>
              </w:pict>
            </w:r>
          </w:p>
        </w:tc>
      </w:tr>
    </w:tbl>
    <w:p w:rsidR="00D658C9" w:rsidRDefault="00D658C9"/>
    <w:p w:rsidR="003D2048" w:rsidRDefault="003D2048">
      <w:r>
        <w:br w:type="page"/>
      </w:r>
    </w:p>
    <w:tbl>
      <w:tblPr>
        <w:tblpPr w:leftFromText="180" w:rightFromText="180" w:vertAnchor="page" w:horzAnchor="margin" w:tblpY="1521"/>
        <w:tblW w:w="9233" w:type="dxa"/>
        <w:shd w:val="clear" w:color="auto" w:fill="FFFFFF"/>
        <w:tblLook w:val="01E0" w:firstRow="1" w:lastRow="1" w:firstColumn="1" w:lastColumn="1" w:noHBand="0" w:noVBand="0"/>
      </w:tblPr>
      <w:tblGrid>
        <w:gridCol w:w="9233"/>
      </w:tblGrid>
      <w:tr w:rsidR="00421938" w:rsidRPr="004441D8" w:rsidTr="00925416">
        <w:trPr>
          <w:cantSplit/>
          <w:trHeight w:val="2028"/>
        </w:trPr>
        <w:tc>
          <w:tcPr>
            <w:tcW w:w="0" w:type="auto"/>
            <w:shd w:val="clear" w:color="auto" w:fill="FFFFFF"/>
          </w:tcPr>
          <w:p w:rsidR="00B473A6" w:rsidRPr="004441D8" w:rsidRDefault="00A31001" w:rsidP="00925416">
            <w:pPr>
              <w:tabs>
                <w:tab w:val="left" w:pos="1418"/>
              </w:tabs>
              <w:spacing w:before="240"/>
              <w:ind w:left="176"/>
              <w:rPr>
                <w:rFonts w:ascii="Roboto" w:hAnsi="Roboto" w:cs="Arial"/>
                <w:b/>
                <w:bCs/>
                <w:sz w:val="22"/>
                <w:szCs w:val="22"/>
              </w:rPr>
            </w:pPr>
            <w:r w:rsidRPr="004441D8">
              <w:rPr>
                <w:rFonts w:ascii="Roboto" w:hAnsi="Roboto" w:cs="Arial"/>
                <w:b/>
                <w:bCs/>
                <w:sz w:val="22"/>
                <w:szCs w:val="22"/>
              </w:rPr>
              <w:lastRenderedPageBreak/>
              <w:t>This form is required if an unused government road or licensed government road is required for access to two or more land parcels</w:t>
            </w:r>
            <w:r w:rsidR="00B473A6" w:rsidRPr="004441D8">
              <w:rPr>
                <w:rFonts w:ascii="Roboto" w:hAnsi="Roboto" w:cs="Arial"/>
                <w:b/>
                <w:bCs/>
                <w:sz w:val="22"/>
                <w:szCs w:val="22"/>
              </w:rPr>
              <w:t xml:space="preserve">. </w:t>
            </w:r>
          </w:p>
          <w:p w:rsidR="00526CF5" w:rsidRPr="004441D8" w:rsidRDefault="00F01894" w:rsidP="00925416">
            <w:pPr>
              <w:tabs>
                <w:tab w:val="left" w:pos="1418"/>
              </w:tabs>
              <w:spacing w:before="240"/>
              <w:ind w:left="993"/>
              <w:rPr>
                <w:rFonts w:ascii="Roboto" w:hAnsi="Roboto" w:cs="Arial"/>
                <w:b/>
                <w:bCs/>
                <w:sz w:val="22"/>
                <w:szCs w:val="22"/>
              </w:rPr>
            </w:pPr>
            <w:r w:rsidRPr="004441D8">
              <w:rPr>
                <w:rFonts w:ascii="Roboto" w:hAnsi="Roboto" w:cs="Arial"/>
                <w:b/>
                <w:bCs/>
                <w:sz w:val="22"/>
                <w:szCs w:val="22"/>
                <w:u w:val="single"/>
              </w:rPr>
              <w:t>P</w:t>
            </w:r>
            <w:r w:rsidR="008B0187" w:rsidRPr="004441D8">
              <w:rPr>
                <w:rFonts w:ascii="Roboto" w:hAnsi="Roboto" w:cs="Arial"/>
                <w:b/>
                <w:bCs/>
                <w:sz w:val="22"/>
                <w:szCs w:val="22"/>
                <w:u w:val="single"/>
              </w:rPr>
              <w:t xml:space="preserve">lease </w:t>
            </w:r>
            <w:r w:rsidR="00797FD6" w:rsidRPr="004441D8">
              <w:rPr>
                <w:rFonts w:ascii="Roboto" w:hAnsi="Roboto" w:cs="Arial"/>
                <w:b/>
                <w:bCs/>
                <w:sz w:val="22"/>
                <w:szCs w:val="22"/>
                <w:u w:val="single"/>
              </w:rPr>
              <w:t xml:space="preserve">place a  </w:t>
            </w:r>
            <w:r w:rsidR="00797FD6" w:rsidRPr="004441D8">
              <w:rPr>
                <w:rFonts w:ascii="Roboto" w:hAnsi="Roboto" w:cs="Arial"/>
                <w:bCs/>
                <w:sz w:val="22"/>
                <w:szCs w:val="22"/>
                <w:u w:val="single"/>
              </w:rPr>
              <w:sym w:font="Wingdings" w:char="F0FE"/>
            </w:r>
            <w:r w:rsidR="00797FD6" w:rsidRPr="004441D8">
              <w:rPr>
                <w:rFonts w:ascii="Roboto" w:hAnsi="Roboto" w:cs="Arial"/>
                <w:b/>
                <w:bCs/>
                <w:sz w:val="22"/>
                <w:szCs w:val="22"/>
                <w:u w:val="single"/>
              </w:rPr>
              <w:t xml:space="preserve"> </w:t>
            </w:r>
            <w:r w:rsidR="00B473A6" w:rsidRPr="004441D8">
              <w:rPr>
                <w:rFonts w:ascii="Roboto" w:hAnsi="Roboto" w:cs="Arial"/>
                <w:b/>
                <w:bCs/>
                <w:sz w:val="22"/>
                <w:szCs w:val="22"/>
                <w:u w:val="single"/>
              </w:rPr>
              <w:t>or</w:t>
            </w:r>
            <w:r w:rsidR="00B473A6" w:rsidRPr="004441D8">
              <w:rPr>
                <w:rFonts w:ascii="Roboto" w:hAnsi="Roboto" w:cs="Arial"/>
                <w:bCs/>
                <w:sz w:val="22"/>
                <w:szCs w:val="22"/>
                <w:u w:val="single"/>
              </w:rPr>
              <w:t xml:space="preserve"> </w:t>
            </w:r>
            <w:r w:rsidR="00B473A6" w:rsidRPr="004441D8">
              <w:rPr>
                <w:rFonts w:ascii="Roboto" w:hAnsi="Roboto" w:cs="Arial"/>
                <w:bCs/>
                <w:sz w:val="22"/>
                <w:szCs w:val="22"/>
                <w:u w:val="single"/>
              </w:rPr>
              <w:sym w:font="Wingdings" w:char="F0FD"/>
            </w:r>
            <w:r w:rsidR="00797FD6" w:rsidRPr="004441D8">
              <w:rPr>
                <w:rFonts w:ascii="Roboto" w:hAnsi="Roboto" w:cs="Arial"/>
                <w:bCs/>
                <w:sz w:val="22"/>
                <w:szCs w:val="22"/>
                <w:u w:val="single"/>
              </w:rPr>
              <w:t xml:space="preserve">  </w:t>
            </w:r>
            <w:r w:rsidR="00797FD6" w:rsidRPr="004441D8">
              <w:rPr>
                <w:rFonts w:ascii="Roboto" w:hAnsi="Roboto" w:cs="Arial"/>
                <w:b/>
                <w:bCs/>
                <w:sz w:val="22"/>
                <w:szCs w:val="22"/>
                <w:u w:val="single"/>
              </w:rPr>
              <w:t>in the boxes</w:t>
            </w:r>
            <w:r w:rsidR="00B473A6" w:rsidRPr="004441D8">
              <w:rPr>
                <w:rFonts w:ascii="Roboto" w:hAnsi="Roboto" w:cs="Arial"/>
                <w:b/>
                <w:bCs/>
                <w:sz w:val="22"/>
                <w:szCs w:val="22"/>
                <w:u w:val="single"/>
              </w:rPr>
              <w:t xml:space="preserve"> against each criteria:</w:t>
            </w:r>
          </w:p>
          <w:p w:rsidR="00563DB9" w:rsidRPr="004441D8" w:rsidRDefault="00563DB9" w:rsidP="00925416">
            <w:pPr>
              <w:pStyle w:val="BodyText"/>
              <w:numPr>
                <w:ilvl w:val="0"/>
                <w:numId w:val="11"/>
              </w:numPr>
              <w:spacing w:before="240"/>
              <w:rPr>
                <w:rFonts w:ascii="Roboto" w:hAnsi="Roboto" w:cs="Calibri"/>
                <w:sz w:val="22"/>
              </w:rPr>
            </w:pPr>
            <w:r w:rsidRPr="004441D8">
              <w:rPr>
                <w:rFonts w:ascii="Roboto" w:hAnsi="Roboto" w:cs="Calibri"/>
                <w:sz w:val="22"/>
              </w:rPr>
              <w:t>The proposed road provides primary access to two or more land parcels.</w:t>
            </w:r>
          </w:p>
          <w:p w:rsidR="00563DB9" w:rsidRPr="004441D8" w:rsidRDefault="00797FD6" w:rsidP="00925416">
            <w:pPr>
              <w:pStyle w:val="BodyText"/>
              <w:numPr>
                <w:ilvl w:val="0"/>
                <w:numId w:val="11"/>
              </w:numPr>
              <w:spacing w:before="240"/>
              <w:rPr>
                <w:rFonts w:ascii="Roboto" w:hAnsi="Roboto" w:cs="Calibri"/>
                <w:sz w:val="22"/>
              </w:rPr>
            </w:pPr>
            <w:r w:rsidRPr="004441D8">
              <w:rPr>
                <w:rFonts w:ascii="Roboto" w:hAnsi="Roboto" w:cs="Calibri"/>
                <w:sz w:val="22"/>
              </w:rPr>
              <w:t xml:space="preserve">Is there any reasonable alternative access to the subject </w:t>
            </w:r>
            <w:proofErr w:type="gramStart"/>
            <w:r w:rsidRPr="004441D8">
              <w:rPr>
                <w:rFonts w:ascii="Roboto" w:hAnsi="Roboto" w:cs="Calibri"/>
                <w:sz w:val="22"/>
              </w:rPr>
              <w:t>properties.</w:t>
            </w:r>
            <w:proofErr w:type="gramEnd"/>
            <w:r w:rsidR="00563DB9" w:rsidRPr="004441D8">
              <w:rPr>
                <w:rFonts w:ascii="Roboto" w:hAnsi="Roboto" w:cs="Calibri"/>
                <w:bCs/>
                <w:sz w:val="28"/>
                <w:szCs w:val="32"/>
              </w:rPr>
              <w:t xml:space="preserve"> </w:t>
            </w:r>
          </w:p>
          <w:p w:rsidR="00797FD6" w:rsidRPr="004441D8" w:rsidRDefault="00563DB9" w:rsidP="00925416">
            <w:pPr>
              <w:pStyle w:val="BodyText"/>
              <w:numPr>
                <w:ilvl w:val="0"/>
                <w:numId w:val="11"/>
              </w:numPr>
              <w:spacing w:before="240"/>
              <w:rPr>
                <w:rFonts w:ascii="Roboto" w:hAnsi="Roboto" w:cs="Calibri"/>
                <w:sz w:val="22"/>
              </w:rPr>
            </w:pPr>
            <w:r w:rsidRPr="004441D8">
              <w:rPr>
                <w:rFonts w:ascii="Roboto" w:hAnsi="Roboto" w:cs="Calibri"/>
                <w:sz w:val="22"/>
              </w:rPr>
              <w:t xml:space="preserve">The </w:t>
            </w:r>
            <w:r w:rsidR="00797FD6" w:rsidRPr="004441D8">
              <w:rPr>
                <w:rFonts w:ascii="Roboto" w:hAnsi="Roboto" w:cs="Calibri"/>
                <w:sz w:val="22"/>
              </w:rPr>
              <w:t>unused government road is a licensed government road.</w:t>
            </w:r>
          </w:p>
          <w:p w:rsidR="00563DB9" w:rsidRPr="004441D8" w:rsidRDefault="00797FD6" w:rsidP="00925416">
            <w:pPr>
              <w:pStyle w:val="BodyText"/>
              <w:numPr>
                <w:ilvl w:val="0"/>
                <w:numId w:val="11"/>
              </w:numPr>
              <w:spacing w:before="240"/>
              <w:rPr>
                <w:rFonts w:ascii="Roboto" w:hAnsi="Roboto" w:cs="Calibri"/>
                <w:bCs/>
                <w:sz w:val="28"/>
                <w:szCs w:val="32"/>
              </w:rPr>
            </w:pPr>
            <w:r w:rsidRPr="004441D8">
              <w:rPr>
                <w:rFonts w:ascii="Roboto" w:hAnsi="Roboto" w:cs="Calibri"/>
                <w:sz w:val="22"/>
              </w:rPr>
              <w:t>The construction of the road will be in accordance with Council’s Infrastructure Design Manual (IDM).</w:t>
            </w:r>
          </w:p>
          <w:p w:rsidR="00526CF5" w:rsidRPr="004441D8" w:rsidRDefault="00F01894" w:rsidP="00925416">
            <w:pPr>
              <w:pStyle w:val="BodyText"/>
              <w:numPr>
                <w:ilvl w:val="0"/>
                <w:numId w:val="11"/>
              </w:numPr>
              <w:spacing w:before="240"/>
              <w:rPr>
                <w:rFonts w:ascii="Roboto" w:hAnsi="Roboto" w:cs="Calibri"/>
                <w:sz w:val="22"/>
              </w:rPr>
            </w:pPr>
            <w:r w:rsidRPr="004441D8">
              <w:rPr>
                <w:rFonts w:ascii="Roboto" w:hAnsi="Roboto" w:cs="Calibri"/>
                <w:sz w:val="22"/>
              </w:rPr>
              <w:t>T</w:t>
            </w:r>
            <w:r w:rsidR="00526CF5" w:rsidRPr="004441D8">
              <w:rPr>
                <w:rFonts w:ascii="Roboto" w:hAnsi="Roboto" w:cs="Calibri"/>
                <w:sz w:val="22"/>
              </w:rPr>
              <w:t xml:space="preserve">he construction of the road to the appropriate standards is </w:t>
            </w:r>
            <w:r w:rsidRPr="004441D8">
              <w:rPr>
                <w:rFonts w:ascii="Roboto" w:hAnsi="Roboto" w:cs="Calibri"/>
                <w:sz w:val="22"/>
              </w:rPr>
              <w:t>not</w:t>
            </w:r>
            <w:r w:rsidR="00526CF5" w:rsidRPr="004441D8">
              <w:rPr>
                <w:rFonts w:ascii="Roboto" w:hAnsi="Roboto" w:cs="Calibri"/>
                <w:sz w:val="22"/>
              </w:rPr>
              <w:t xml:space="preserve"> </w:t>
            </w:r>
            <w:r w:rsidRPr="004441D8">
              <w:rPr>
                <w:rFonts w:ascii="Roboto" w:hAnsi="Roboto" w:cs="Calibri"/>
                <w:sz w:val="22"/>
              </w:rPr>
              <w:t>i</w:t>
            </w:r>
            <w:r w:rsidR="00526CF5" w:rsidRPr="004441D8">
              <w:rPr>
                <w:rFonts w:ascii="Roboto" w:hAnsi="Roboto" w:cs="Calibri"/>
                <w:sz w:val="22"/>
              </w:rPr>
              <w:t xml:space="preserve">n </w:t>
            </w:r>
            <w:r w:rsidRPr="004441D8">
              <w:rPr>
                <w:rFonts w:ascii="Roboto" w:hAnsi="Roboto" w:cs="Calibri"/>
                <w:sz w:val="22"/>
              </w:rPr>
              <w:t xml:space="preserve">an </w:t>
            </w:r>
            <w:r w:rsidR="00526CF5" w:rsidRPr="004441D8">
              <w:rPr>
                <w:rFonts w:ascii="Roboto" w:hAnsi="Roboto" w:cs="Calibri"/>
                <w:sz w:val="22"/>
              </w:rPr>
              <w:t>area covered by any Planning Scheme overlay</w:t>
            </w:r>
            <w:r w:rsidRPr="004441D8">
              <w:rPr>
                <w:rFonts w:ascii="Roboto" w:hAnsi="Roboto" w:cs="Calibri"/>
                <w:sz w:val="22"/>
              </w:rPr>
              <w:t>. If it is</w:t>
            </w:r>
            <w:r w:rsidR="00526CF5" w:rsidRPr="004441D8">
              <w:rPr>
                <w:rFonts w:ascii="Roboto" w:hAnsi="Roboto" w:cs="Calibri"/>
                <w:sz w:val="22"/>
              </w:rPr>
              <w:t>, then a Planning Permit is needed in order to undertake road work.</w:t>
            </w:r>
          </w:p>
          <w:p w:rsidR="00526CF5" w:rsidRPr="004441D8" w:rsidRDefault="00526CF5" w:rsidP="00925416">
            <w:pPr>
              <w:pStyle w:val="BodyText"/>
              <w:numPr>
                <w:ilvl w:val="0"/>
                <w:numId w:val="11"/>
              </w:numPr>
              <w:spacing w:before="240"/>
              <w:rPr>
                <w:rFonts w:ascii="Roboto" w:hAnsi="Roboto" w:cs="Calibri"/>
                <w:sz w:val="22"/>
              </w:rPr>
            </w:pPr>
            <w:r w:rsidRPr="004441D8">
              <w:rPr>
                <w:rFonts w:ascii="Roboto" w:hAnsi="Roboto" w:cs="Calibri"/>
                <w:sz w:val="22"/>
              </w:rPr>
              <w:t>The construction of the road to the appropriate standards is not severely affected by terrain or subject to flooding, that would result in exorbitant construction and maintenance costs.</w:t>
            </w:r>
          </w:p>
          <w:p w:rsidR="003D2048" w:rsidRDefault="00F01894" w:rsidP="00925416">
            <w:pPr>
              <w:pStyle w:val="BodyText"/>
              <w:numPr>
                <w:ilvl w:val="0"/>
                <w:numId w:val="11"/>
              </w:numPr>
              <w:spacing w:before="240"/>
              <w:rPr>
                <w:rFonts w:ascii="Roboto" w:hAnsi="Roboto" w:cs="Calibri"/>
                <w:sz w:val="22"/>
              </w:rPr>
            </w:pPr>
            <w:r w:rsidRPr="004441D8">
              <w:rPr>
                <w:rFonts w:ascii="Roboto" w:hAnsi="Roboto" w:cs="Calibri"/>
                <w:sz w:val="22"/>
              </w:rPr>
              <w:t>The</w:t>
            </w:r>
            <w:r w:rsidR="00526CF5" w:rsidRPr="004441D8">
              <w:rPr>
                <w:rFonts w:ascii="Roboto" w:hAnsi="Roboto" w:cs="Calibri"/>
                <w:sz w:val="22"/>
              </w:rPr>
              <w:t xml:space="preserve"> construction </w:t>
            </w:r>
            <w:r w:rsidRPr="004441D8">
              <w:rPr>
                <w:rFonts w:ascii="Roboto" w:hAnsi="Roboto" w:cs="Calibri"/>
                <w:sz w:val="22"/>
              </w:rPr>
              <w:t xml:space="preserve">of the road does not </w:t>
            </w:r>
            <w:r w:rsidR="00526CF5" w:rsidRPr="004441D8">
              <w:rPr>
                <w:rFonts w:ascii="Roboto" w:hAnsi="Roboto" w:cs="Calibri"/>
                <w:sz w:val="22"/>
              </w:rPr>
              <w:t>involve removal of protected or significant vegetation.</w:t>
            </w:r>
          </w:p>
          <w:p w:rsidR="003D2048" w:rsidRPr="00211C58" w:rsidRDefault="003D2048" w:rsidP="00925416">
            <w:pPr>
              <w:pStyle w:val="BodyText"/>
              <w:numPr>
                <w:ilvl w:val="0"/>
                <w:numId w:val="11"/>
              </w:numPr>
              <w:spacing w:before="240"/>
              <w:rPr>
                <w:rFonts w:ascii="Roboto" w:hAnsi="Roboto"/>
                <w:sz w:val="22"/>
              </w:rPr>
            </w:pPr>
            <w:r w:rsidRPr="00211C58">
              <w:rPr>
                <w:rFonts w:ascii="Roboto" w:hAnsi="Roboto"/>
                <w:sz w:val="22"/>
              </w:rPr>
              <w:t>An undertaking to meet Council’s reasonable costs of and incidental to any enquiry that may be carried out by Council.</w:t>
            </w:r>
          </w:p>
          <w:p w:rsidR="003D2048" w:rsidRPr="00211C58" w:rsidRDefault="003D2048" w:rsidP="00925416">
            <w:pPr>
              <w:pStyle w:val="BodyText"/>
              <w:numPr>
                <w:ilvl w:val="0"/>
                <w:numId w:val="11"/>
              </w:numPr>
              <w:spacing w:before="240"/>
              <w:rPr>
                <w:rFonts w:ascii="Roboto" w:hAnsi="Roboto"/>
                <w:sz w:val="22"/>
              </w:rPr>
            </w:pPr>
            <w:r w:rsidRPr="00211C58">
              <w:rPr>
                <w:rFonts w:ascii="Roboto" w:hAnsi="Roboto"/>
                <w:sz w:val="22"/>
              </w:rPr>
              <w:t xml:space="preserve">A Dial Before you </w:t>
            </w:r>
            <w:proofErr w:type="gramStart"/>
            <w:r w:rsidRPr="00211C58">
              <w:rPr>
                <w:rFonts w:ascii="Roboto" w:hAnsi="Roboto"/>
                <w:sz w:val="22"/>
              </w:rPr>
              <w:t>Dig</w:t>
            </w:r>
            <w:proofErr w:type="gramEnd"/>
            <w:r w:rsidRPr="00211C58">
              <w:rPr>
                <w:rFonts w:ascii="Roboto" w:hAnsi="Roboto"/>
                <w:sz w:val="22"/>
              </w:rPr>
              <w:t xml:space="preserve"> should be carried out before any works are started to establish if any service providers are affected by the works.</w:t>
            </w:r>
          </w:p>
          <w:p w:rsidR="003D2048" w:rsidRPr="00211C58" w:rsidRDefault="003D2048" w:rsidP="00925416">
            <w:pPr>
              <w:pStyle w:val="BodyText"/>
              <w:numPr>
                <w:ilvl w:val="0"/>
                <w:numId w:val="11"/>
              </w:numPr>
              <w:spacing w:before="240"/>
              <w:rPr>
                <w:rFonts w:ascii="Roboto" w:hAnsi="Roboto"/>
                <w:sz w:val="22"/>
              </w:rPr>
            </w:pPr>
            <w:r w:rsidRPr="00211C58">
              <w:rPr>
                <w:rFonts w:ascii="Roboto" w:hAnsi="Roboto"/>
                <w:sz w:val="22"/>
              </w:rPr>
              <w:t xml:space="preserve">A </w:t>
            </w:r>
            <w:r w:rsidRPr="00211C58">
              <w:rPr>
                <w:rFonts w:ascii="Roboto" w:hAnsi="Roboto"/>
                <w:i/>
                <w:sz w:val="22"/>
              </w:rPr>
              <w:t>“</w:t>
            </w:r>
            <w:hyperlink r:id="rId8" w:history="1">
              <w:r w:rsidRPr="00211C58">
                <w:rPr>
                  <w:rStyle w:val="Hyperlink"/>
                  <w:rFonts w:ascii="Roboto" w:hAnsi="Roboto"/>
                  <w:i/>
                  <w:sz w:val="22"/>
                </w:rPr>
                <w:t>Working in Road Reserve</w:t>
              </w:r>
            </w:hyperlink>
            <w:r w:rsidRPr="00211C58">
              <w:rPr>
                <w:rFonts w:ascii="Roboto" w:hAnsi="Roboto"/>
                <w:i/>
                <w:sz w:val="22"/>
              </w:rPr>
              <w:t xml:space="preserve">” </w:t>
            </w:r>
            <w:r w:rsidRPr="00211C58">
              <w:rPr>
                <w:rFonts w:ascii="Roboto" w:hAnsi="Roboto"/>
                <w:sz w:val="22"/>
              </w:rPr>
              <w:t xml:space="preserve">permit is required to be obtained by the applicant from Council for construction, or for maintenance activities which require closing the subject road. </w:t>
            </w:r>
          </w:p>
          <w:p w:rsidR="003D2048" w:rsidRPr="00211C58" w:rsidRDefault="003D2048" w:rsidP="00925416">
            <w:pPr>
              <w:pStyle w:val="BodyText"/>
              <w:numPr>
                <w:ilvl w:val="0"/>
                <w:numId w:val="11"/>
              </w:numPr>
              <w:spacing w:before="240"/>
              <w:rPr>
                <w:rFonts w:ascii="Roboto" w:hAnsi="Roboto"/>
                <w:sz w:val="22"/>
              </w:rPr>
            </w:pPr>
            <w:r w:rsidRPr="00211C58">
              <w:rPr>
                <w:rFonts w:ascii="Roboto" w:hAnsi="Roboto"/>
                <w:sz w:val="22"/>
              </w:rPr>
              <w:t>The construction of the road should be completed prior to any building or construction works occurring on the land.</w:t>
            </w:r>
          </w:p>
          <w:p w:rsidR="00526CF5" w:rsidRPr="004441D8" w:rsidRDefault="003D2048" w:rsidP="00925416">
            <w:pPr>
              <w:pStyle w:val="BodyText"/>
              <w:numPr>
                <w:ilvl w:val="0"/>
                <w:numId w:val="11"/>
              </w:numPr>
              <w:spacing w:before="240"/>
              <w:rPr>
                <w:rFonts w:ascii="Roboto" w:hAnsi="Roboto" w:cs="Arial"/>
                <w:bCs/>
                <w:sz w:val="8"/>
                <w:szCs w:val="32"/>
              </w:rPr>
            </w:pPr>
            <w:r w:rsidRPr="00211C58">
              <w:rPr>
                <w:rFonts w:ascii="Roboto" w:hAnsi="Roboto"/>
                <w:sz w:val="22"/>
              </w:rPr>
              <w:t>The applicant will be required to construct and maintain the property access in accordance with Council’s standards and bear all costs associated with the construction and maintenance of the road during the twelve month Defects Liability Period agreed to by Council following which Council will be responsible for the maintenance of the road in accordance with its Road Management Plan 2017</w:t>
            </w:r>
            <w:r w:rsidR="00211C58" w:rsidRPr="00211C58">
              <w:rPr>
                <w:rFonts w:ascii="Roboto" w:hAnsi="Roboto"/>
                <w:sz w:val="22"/>
              </w:rPr>
              <w:t>.</w:t>
            </w:r>
          </w:p>
        </w:tc>
      </w:tr>
    </w:tbl>
    <w:p w:rsidR="00211C58" w:rsidRDefault="00211C58" w:rsidP="00421938">
      <w:pPr>
        <w:spacing w:line="276" w:lineRule="auto"/>
        <w:ind w:left="-567" w:right="-846"/>
        <w:rPr>
          <w:rFonts w:ascii="Roboto" w:hAnsi="Roboto"/>
        </w:rPr>
      </w:pPr>
    </w:p>
    <w:p w:rsidR="00211C58" w:rsidRDefault="00211C58">
      <w:pPr>
        <w:rPr>
          <w:rFonts w:ascii="Roboto" w:hAnsi="Roboto"/>
        </w:rPr>
      </w:pPr>
      <w:r>
        <w:rPr>
          <w:rFonts w:ascii="Roboto" w:hAnsi="Roboto"/>
        </w:rPr>
        <w:br w:type="page"/>
      </w:r>
    </w:p>
    <w:p w:rsidR="00421938" w:rsidRPr="004441D8" w:rsidRDefault="00421938" w:rsidP="00D658C9">
      <w:pPr>
        <w:spacing w:before="60" w:after="60"/>
        <w:ind w:left="284"/>
        <w:rPr>
          <w:rFonts w:ascii="Roboto" w:hAnsi="Roboto"/>
          <w:b/>
          <w:sz w:val="20"/>
          <w:szCs w:val="13"/>
          <w:u w:val="single"/>
        </w:rPr>
      </w:pPr>
      <w:r w:rsidRPr="004441D8">
        <w:rPr>
          <w:rFonts w:ascii="Roboto" w:hAnsi="Roboto"/>
          <w:b/>
          <w:bCs/>
          <w:u w:val="single"/>
        </w:rPr>
        <w:lastRenderedPageBreak/>
        <w:t>Information to accompany application:</w:t>
      </w:r>
    </w:p>
    <w:p w:rsidR="00421938" w:rsidRPr="00FE2896" w:rsidRDefault="00421938" w:rsidP="00D658C9">
      <w:pPr>
        <w:pStyle w:val="BodyText"/>
        <w:spacing w:before="240"/>
        <w:ind w:left="284"/>
        <w:rPr>
          <w:rFonts w:ascii="Roboto" w:hAnsi="Roboto"/>
          <w:sz w:val="22"/>
        </w:rPr>
      </w:pPr>
      <w:r w:rsidRPr="00FE2896">
        <w:rPr>
          <w:rFonts w:ascii="Roboto" w:hAnsi="Roboto"/>
          <w:sz w:val="22"/>
        </w:rPr>
        <w:t xml:space="preserve">This formal application is made by the applicant to enable Council to initiate assessment of the applicant’s request to open the subject unused </w:t>
      </w:r>
      <w:r w:rsidR="00F0255E" w:rsidRPr="00FE2896">
        <w:rPr>
          <w:rFonts w:ascii="Roboto" w:hAnsi="Roboto"/>
          <w:sz w:val="22"/>
        </w:rPr>
        <w:t xml:space="preserve">government </w:t>
      </w:r>
      <w:r w:rsidRPr="00FE2896">
        <w:rPr>
          <w:rFonts w:ascii="Roboto" w:hAnsi="Roboto"/>
          <w:sz w:val="22"/>
        </w:rPr>
        <w:t>road to traffic.</w:t>
      </w:r>
    </w:p>
    <w:p w:rsidR="00421938" w:rsidRPr="00FE2896" w:rsidRDefault="00421938" w:rsidP="00D658C9">
      <w:pPr>
        <w:pStyle w:val="BodyText"/>
        <w:tabs>
          <w:tab w:val="num" w:pos="524"/>
        </w:tabs>
        <w:ind w:left="284"/>
        <w:rPr>
          <w:rFonts w:ascii="Roboto" w:hAnsi="Roboto"/>
          <w:sz w:val="22"/>
        </w:rPr>
      </w:pPr>
      <w:r w:rsidRPr="00FE2896">
        <w:rPr>
          <w:rFonts w:ascii="Roboto" w:hAnsi="Roboto"/>
          <w:sz w:val="22"/>
        </w:rPr>
        <w:t>To assist and expedite the Council’s assessment of this application, the following information is required to accompany this application;</w:t>
      </w:r>
    </w:p>
    <w:p w:rsidR="00F914AF" w:rsidRPr="00FE2896" w:rsidRDefault="00F0255E" w:rsidP="00F914AF">
      <w:pPr>
        <w:pStyle w:val="BodyText"/>
        <w:numPr>
          <w:ilvl w:val="0"/>
          <w:numId w:val="11"/>
        </w:numPr>
        <w:spacing w:before="240"/>
        <w:rPr>
          <w:rFonts w:ascii="Roboto" w:hAnsi="Roboto"/>
          <w:sz w:val="22"/>
        </w:rPr>
      </w:pPr>
      <w:r w:rsidRPr="00FE2896">
        <w:rPr>
          <w:rFonts w:ascii="Roboto" w:hAnsi="Roboto"/>
          <w:sz w:val="22"/>
        </w:rPr>
        <w:t>H</w:t>
      </w:r>
      <w:r w:rsidR="00797FD6" w:rsidRPr="00FE2896">
        <w:rPr>
          <w:rFonts w:ascii="Roboto" w:hAnsi="Roboto"/>
          <w:sz w:val="22"/>
        </w:rPr>
        <w:t>ow many properties</w:t>
      </w:r>
      <w:r w:rsidRPr="00FE2896">
        <w:rPr>
          <w:rFonts w:ascii="Roboto" w:hAnsi="Roboto"/>
          <w:sz w:val="22"/>
        </w:rPr>
        <w:t xml:space="preserve"> will the government road be used for access and include</w:t>
      </w:r>
      <w:r w:rsidR="00797FD6" w:rsidRPr="00FE2896">
        <w:rPr>
          <w:rFonts w:ascii="Roboto" w:hAnsi="Roboto"/>
          <w:sz w:val="22"/>
        </w:rPr>
        <w:t xml:space="preserve"> Lot and Plan Numbers</w:t>
      </w:r>
      <w:r w:rsidRPr="00FE2896">
        <w:rPr>
          <w:rFonts w:ascii="Roboto" w:hAnsi="Roboto"/>
          <w:sz w:val="22"/>
        </w:rPr>
        <w:t xml:space="preserve"> </w:t>
      </w:r>
      <w:r w:rsidR="0097353A" w:rsidRPr="00FE2896">
        <w:rPr>
          <w:rFonts w:ascii="Roboto" w:hAnsi="Roboto"/>
          <w:sz w:val="22"/>
        </w:rPr>
        <w:t>____________</w:t>
      </w:r>
    </w:p>
    <w:p w:rsidR="00421938" w:rsidRPr="00FE2896" w:rsidRDefault="00421938" w:rsidP="003D2048">
      <w:pPr>
        <w:pStyle w:val="BodyText"/>
        <w:numPr>
          <w:ilvl w:val="0"/>
          <w:numId w:val="11"/>
        </w:numPr>
        <w:spacing w:before="240"/>
        <w:rPr>
          <w:rFonts w:ascii="Roboto" w:hAnsi="Roboto"/>
          <w:sz w:val="22"/>
        </w:rPr>
      </w:pPr>
      <w:r w:rsidRPr="00FE2896">
        <w:rPr>
          <w:rFonts w:ascii="Roboto" w:hAnsi="Roboto"/>
          <w:sz w:val="22"/>
        </w:rPr>
        <w:t>The particulars of all adjacent titles and roads.</w:t>
      </w:r>
    </w:p>
    <w:p w:rsidR="00421938" w:rsidRPr="00FE2896" w:rsidRDefault="00421938" w:rsidP="003D2048">
      <w:pPr>
        <w:pStyle w:val="BodyText"/>
        <w:numPr>
          <w:ilvl w:val="0"/>
          <w:numId w:val="11"/>
        </w:numPr>
        <w:spacing w:before="240"/>
        <w:rPr>
          <w:rFonts w:ascii="Roboto" w:hAnsi="Roboto"/>
          <w:sz w:val="22"/>
        </w:rPr>
      </w:pPr>
      <w:r w:rsidRPr="00FE2896">
        <w:rPr>
          <w:rFonts w:ascii="Roboto" w:hAnsi="Roboto"/>
          <w:sz w:val="22"/>
        </w:rPr>
        <w:t>Extents of existing roads and other infrastructure surrounding the unused road.</w:t>
      </w:r>
    </w:p>
    <w:p w:rsidR="00421938" w:rsidRPr="00FE2896" w:rsidRDefault="00421938" w:rsidP="003D2048">
      <w:pPr>
        <w:pStyle w:val="BodyText"/>
        <w:numPr>
          <w:ilvl w:val="0"/>
          <w:numId w:val="11"/>
        </w:numPr>
        <w:spacing w:before="240"/>
        <w:rPr>
          <w:rFonts w:ascii="Roboto" w:hAnsi="Roboto"/>
          <w:sz w:val="22"/>
        </w:rPr>
      </w:pPr>
      <w:r w:rsidRPr="00FE2896">
        <w:rPr>
          <w:rFonts w:ascii="Roboto" w:hAnsi="Roboto"/>
          <w:sz w:val="22"/>
        </w:rPr>
        <w:t>Detai</w:t>
      </w:r>
      <w:r w:rsidR="00D8728E" w:rsidRPr="00FE2896">
        <w:rPr>
          <w:rFonts w:ascii="Roboto" w:hAnsi="Roboto"/>
          <w:sz w:val="22"/>
        </w:rPr>
        <w:t>ls of the person or person’s known by the applicant who</w:t>
      </w:r>
      <w:r w:rsidRPr="00FE2896">
        <w:rPr>
          <w:rFonts w:ascii="Roboto" w:hAnsi="Roboto"/>
          <w:sz w:val="22"/>
        </w:rPr>
        <w:t xml:space="preserve"> hold the grazing licenses</w:t>
      </w:r>
      <w:r w:rsidR="00D8728E" w:rsidRPr="00FE2896">
        <w:rPr>
          <w:rFonts w:ascii="Roboto" w:hAnsi="Roboto"/>
          <w:sz w:val="22"/>
        </w:rPr>
        <w:t xml:space="preserve"> issued under the Land Act 1958, over the unused road subject of this application.</w:t>
      </w:r>
    </w:p>
    <w:p w:rsidR="00FE2896" w:rsidRPr="00FE2896" w:rsidRDefault="00421938" w:rsidP="00FE2896">
      <w:pPr>
        <w:pStyle w:val="BodyText"/>
        <w:numPr>
          <w:ilvl w:val="0"/>
          <w:numId w:val="11"/>
        </w:numPr>
        <w:spacing w:before="240"/>
        <w:rPr>
          <w:rFonts w:ascii="Roboto" w:hAnsi="Roboto"/>
          <w:sz w:val="22"/>
        </w:rPr>
      </w:pPr>
      <w:r w:rsidRPr="00FE2896">
        <w:rPr>
          <w:rFonts w:ascii="Roboto" w:hAnsi="Roboto"/>
          <w:sz w:val="22"/>
        </w:rPr>
        <w:t>Full particulars of the reasons for the request for</w:t>
      </w:r>
      <w:r w:rsidR="00D8728E" w:rsidRPr="00FE2896">
        <w:rPr>
          <w:rFonts w:ascii="Roboto" w:hAnsi="Roboto"/>
          <w:sz w:val="22"/>
        </w:rPr>
        <w:t xml:space="preserve"> the</w:t>
      </w:r>
      <w:r w:rsidRPr="00FE2896">
        <w:rPr>
          <w:rFonts w:ascii="Roboto" w:hAnsi="Roboto"/>
          <w:sz w:val="22"/>
        </w:rPr>
        <w:t xml:space="preserve"> road opening, noting that in circumstances such as these, Council would need to be satisfied that it is in the interests of the public that the road be duly opened.</w:t>
      </w:r>
    </w:p>
    <w:p w:rsidR="00FE2896" w:rsidRPr="00FE2896" w:rsidRDefault="00FE2896" w:rsidP="00FE2896">
      <w:pPr>
        <w:pStyle w:val="BodyText"/>
        <w:spacing w:before="240"/>
        <w:ind w:left="284"/>
        <w:rPr>
          <w:rFonts w:ascii="Roboto" w:hAnsi="Roboto"/>
          <w:b/>
          <w:sz w:val="22"/>
        </w:rPr>
      </w:pPr>
      <w:r w:rsidRPr="00FE2896">
        <w:rPr>
          <w:rFonts w:ascii="Roboto" w:hAnsi="Roboto"/>
          <w:b/>
          <w:sz w:val="22"/>
        </w:rPr>
        <w:t xml:space="preserve">If the Application progresses: </w:t>
      </w:r>
    </w:p>
    <w:p w:rsidR="00FE2896" w:rsidRDefault="00FE2896" w:rsidP="00FE2896">
      <w:pPr>
        <w:pStyle w:val="BodyText"/>
        <w:numPr>
          <w:ilvl w:val="1"/>
          <w:numId w:val="11"/>
        </w:numPr>
        <w:rPr>
          <w:rFonts w:ascii="Roboto" w:hAnsi="Roboto"/>
          <w:sz w:val="22"/>
        </w:rPr>
      </w:pPr>
      <w:r w:rsidRPr="00FE2896">
        <w:rPr>
          <w:rFonts w:ascii="Roboto" w:hAnsi="Roboto"/>
          <w:sz w:val="22"/>
        </w:rPr>
        <w:t xml:space="preserve">A full site plan </w:t>
      </w:r>
      <w:r w:rsidRPr="00FE2896">
        <w:rPr>
          <w:rFonts w:ascii="Roboto" w:hAnsi="Roboto"/>
          <w:sz w:val="22"/>
        </w:rPr>
        <w:t xml:space="preserve">of the unused government road, </w:t>
      </w:r>
      <w:r w:rsidRPr="00FE2896">
        <w:rPr>
          <w:rFonts w:ascii="Roboto" w:hAnsi="Roboto"/>
          <w:sz w:val="22"/>
        </w:rPr>
        <w:t>showing the land concerned and the exact area in respect of which the opening is sought.</w:t>
      </w:r>
    </w:p>
    <w:p w:rsidR="00421938" w:rsidRDefault="00FE2896" w:rsidP="00FE2896">
      <w:pPr>
        <w:pStyle w:val="BodyText"/>
        <w:numPr>
          <w:ilvl w:val="1"/>
          <w:numId w:val="11"/>
        </w:numPr>
        <w:rPr>
          <w:rFonts w:ascii="Roboto" w:hAnsi="Roboto"/>
          <w:sz w:val="22"/>
        </w:rPr>
      </w:pPr>
      <w:r>
        <w:rPr>
          <w:rFonts w:ascii="Roboto" w:hAnsi="Roboto"/>
          <w:sz w:val="22"/>
        </w:rPr>
        <w:t xml:space="preserve">To be </w:t>
      </w:r>
      <w:r w:rsidRPr="00FE2896">
        <w:rPr>
          <w:rFonts w:ascii="Roboto" w:hAnsi="Roboto"/>
          <w:sz w:val="22"/>
        </w:rPr>
        <w:t>prepared by licensed surveyor</w:t>
      </w:r>
      <w:r>
        <w:rPr>
          <w:rFonts w:ascii="Roboto" w:hAnsi="Roboto"/>
          <w:sz w:val="22"/>
        </w:rPr>
        <w:t>, to scale and with dimensions.</w:t>
      </w:r>
    </w:p>
    <w:p w:rsidR="00770ABF" w:rsidRPr="00770ABF" w:rsidRDefault="00770ABF" w:rsidP="00770ABF">
      <w:pPr>
        <w:pStyle w:val="BodyText"/>
        <w:spacing w:before="240"/>
        <w:ind w:left="284"/>
        <w:rPr>
          <w:rFonts w:ascii="Roboto" w:hAnsi="Roboto"/>
          <w:b/>
          <w:sz w:val="22"/>
        </w:rPr>
      </w:pPr>
      <w:r w:rsidRPr="00770ABF">
        <w:rPr>
          <w:rFonts w:ascii="Roboto" w:hAnsi="Roboto"/>
          <w:b/>
          <w:sz w:val="22"/>
        </w:rPr>
        <w:t xml:space="preserve">Location Of unused Government Road </w:t>
      </w:r>
      <w:proofErr w:type="gramStart"/>
      <w:r w:rsidRPr="00770ABF">
        <w:rPr>
          <w:rFonts w:ascii="Roboto" w:hAnsi="Roboto"/>
          <w:b/>
          <w:sz w:val="22"/>
        </w:rPr>
        <w:t>To</w:t>
      </w:r>
      <w:proofErr w:type="gramEnd"/>
      <w:r w:rsidRPr="00770ABF">
        <w:rPr>
          <w:rFonts w:ascii="Roboto" w:hAnsi="Roboto"/>
          <w:b/>
          <w:sz w:val="22"/>
        </w:rPr>
        <w:t xml:space="preserve"> Be Opened</w:t>
      </w:r>
    </w:p>
    <w:p w:rsidR="00770ABF" w:rsidRDefault="00770ABF" w:rsidP="00770ABF">
      <w:pPr>
        <w:pStyle w:val="MLCBODY1"/>
        <w:spacing w:after="0"/>
        <w:ind w:left="284"/>
        <w:jc w:val="left"/>
        <w:rPr>
          <w:rFonts w:ascii="Roboto" w:hAnsi="Roboto"/>
          <w:sz w:val="22"/>
        </w:rPr>
      </w:pPr>
      <w:r w:rsidRPr="002A1ABF">
        <w:rPr>
          <w:rFonts w:ascii="Roboto" w:hAnsi="Roboto"/>
          <w:sz w:val="22"/>
        </w:rPr>
        <w:t>Property Address</w:t>
      </w:r>
      <w:r>
        <w:rPr>
          <w:rFonts w:ascii="Roboto" w:hAnsi="Roboto"/>
          <w:sz w:val="22"/>
        </w:rPr>
        <w:t>:</w:t>
      </w:r>
    </w:p>
    <w:p w:rsidR="00770ABF" w:rsidRDefault="00770ABF" w:rsidP="00770ABF">
      <w:pPr>
        <w:pStyle w:val="MLCBODY1"/>
        <w:spacing w:after="0"/>
        <w:ind w:left="644"/>
        <w:jc w:val="left"/>
        <w:rPr>
          <w:rFonts w:ascii="Roboto" w:hAnsi="Roboto"/>
          <w:sz w:val="22"/>
        </w:rPr>
      </w:pPr>
      <w:r>
        <w:rPr>
          <w:rFonts w:ascii="Roboto" w:hAnsi="Roboto" w:cs="Arial"/>
          <w:b/>
          <w:bCs/>
          <w:sz w:val="16"/>
          <w:szCs w:val="8"/>
        </w:rPr>
        <w:pict>
          <v:rect id="_x0000_i1042" style="width:339pt;height:.05pt" o:hrpct="752" o:hralign="right" o:hrstd="t" o:hr="t" fillcolor="gray" stroked="f"/>
        </w:pict>
      </w:r>
    </w:p>
    <w:p w:rsidR="00770ABF" w:rsidRPr="002A1ABF" w:rsidRDefault="00770ABF" w:rsidP="00401EDC">
      <w:pPr>
        <w:pStyle w:val="MLCBODY1"/>
        <w:spacing w:before="240" w:after="0"/>
        <w:ind w:left="644"/>
        <w:jc w:val="left"/>
        <w:rPr>
          <w:rFonts w:ascii="Roboto" w:hAnsi="Roboto"/>
          <w:sz w:val="22"/>
        </w:rPr>
      </w:pPr>
      <w:bookmarkStart w:id="0" w:name="_GoBack"/>
      <w:r w:rsidRPr="00401EDC">
        <w:rPr>
          <w:rFonts w:ascii="Roboto" w:hAnsi="Roboto" w:cs="Arial"/>
          <w:b/>
          <w:bCs/>
          <w:sz w:val="20"/>
          <w:szCs w:val="8"/>
        </w:rPr>
        <w:pict>
          <v:rect id="_x0000_i1052" style="width:339pt;height:.05pt" o:hrpct="752" o:hralign="right" o:hrstd="t" o:hr="t" fillcolor="gray" stroked="f"/>
        </w:pict>
      </w:r>
      <w:bookmarkEnd w:id="0"/>
    </w:p>
    <w:p w:rsidR="00770ABF" w:rsidRDefault="00770ABF" w:rsidP="00401EDC">
      <w:pPr>
        <w:pStyle w:val="MLCBODY1"/>
        <w:ind w:left="284"/>
        <w:jc w:val="left"/>
        <w:rPr>
          <w:rFonts w:ascii="Roboto" w:hAnsi="Roboto"/>
          <w:sz w:val="22"/>
        </w:rPr>
      </w:pPr>
      <w:r w:rsidRPr="002A1ABF">
        <w:rPr>
          <w:rFonts w:ascii="Roboto" w:hAnsi="Roboto"/>
          <w:sz w:val="22"/>
        </w:rPr>
        <w:t>Lot</w:t>
      </w:r>
      <w:r w:rsidR="00401EDC">
        <w:rPr>
          <w:rFonts w:ascii="Roboto" w:hAnsi="Roboto"/>
          <w:sz w:val="22"/>
        </w:rPr>
        <w:t xml:space="preserve"> </w:t>
      </w:r>
      <w:r w:rsidRPr="002A1ABF">
        <w:rPr>
          <w:rFonts w:ascii="Roboto" w:hAnsi="Roboto"/>
          <w:sz w:val="22"/>
        </w:rPr>
        <w:t>&amp; Plan Numbers</w:t>
      </w:r>
      <w:r>
        <w:rPr>
          <w:rFonts w:ascii="Roboto" w:hAnsi="Roboto"/>
          <w:sz w:val="22"/>
        </w:rPr>
        <w:t>:</w:t>
      </w:r>
      <w:r w:rsidR="00401EDC" w:rsidRPr="00401EDC">
        <w:rPr>
          <w:rFonts w:ascii="Roboto" w:hAnsi="Roboto" w:cs="Arial"/>
          <w:b/>
          <w:bCs/>
          <w:sz w:val="16"/>
          <w:szCs w:val="8"/>
        </w:rPr>
        <w:t xml:space="preserve"> </w:t>
      </w:r>
      <w:r w:rsidR="00401EDC" w:rsidRPr="00401EDC">
        <w:rPr>
          <w:rFonts w:ascii="Roboto" w:hAnsi="Roboto" w:cs="Arial"/>
          <w:b/>
          <w:bCs/>
          <w:sz w:val="22"/>
          <w:szCs w:val="8"/>
        </w:rPr>
        <w:pict>
          <v:rect id="_x0000_i1097" style="width:328.1pt;height:.05pt" o:hrpct="723" o:hralign="right" o:hrstd="t" o:hr="t" fillcolor="gray" stroked="f"/>
        </w:pict>
      </w:r>
    </w:p>
    <w:p w:rsidR="00770ABF" w:rsidRDefault="00770ABF" w:rsidP="00401EDC">
      <w:pPr>
        <w:pStyle w:val="MLCBODY1"/>
        <w:ind w:left="646"/>
        <w:jc w:val="left"/>
        <w:rPr>
          <w:rFonts w:ascii="Roboto" w:hAnsi="Roboto"/>
          <w:sz w:val="22"/>
        </w:rPr>
      </w:pPr>
      <w:r w:rsidRPr="00401EDC">
        <w:rPr>
          <w:rFonts w:ascii="Roboto" w:hAnsi="Roboto" w:cs="Arial"/>
          <w:b/>
          <w:bCs/>
          <w:sz w:val="22"/>
          <w:szCs w:val="8"/>
        </w:rPr>
        <w:pict>
          <v:rect id="_x0000_i1044" style="width:339pt;height:.05pt" o:hrpct="752" o:hralign="right" o:hrstd="t" o:hr="t" fillcolor="gray" stroked="f"/>
        </w:pict>
      </w:r>
    </w:p>
    <w:p w:rsidR="00770ABF" w:rsidRDefault="00770ABF" w:rsidP="00401EDC">
      <w:pPr>
        <w:pStyle w:val="MLCBODY1"/>
        <w:spacing w:before="240" w:after="0"/>
        <w:ind w:left="284"/>
        <w:jc w:val="left"/>
        <w:rPr>
          <w:rFonts w:ascii="Roboto" w:hAnsi="Roboto"/>
          <w:sz w:val="22"/>
        </w:rPr>
      </w:pPr>
      <w:r w:rsidRPr="002A1ABF">
        <w:rPr>
          <w:rFonts w:ascii="Roboto" w:hAnsi="Roboto"/>
          <w:sz w:val="22"/>
        </w:rPr>
        <w:t>Provide</w:t>
      </w:r>
      <w:r>
        <w:rPr>
          <w:rFonts w:ascii="Roboto" w:hAnsi="Roboto"/>
          <w:sz w:val="22"/>
        </w:rPr>
        <w:t xml:space="preserve"> Description &amp; Plan:</w:t>
      </w:r>
      <w:r w:rsidR="00401EDC" w:rsidRPr="00401EDC">
        <w:rPr>
          <w:rFonts w:ascii="Roboto" w:hAnsi="Roboto" w:cs="Arial"/>
          <w:b/>
          <w:bCs/>
          <w:sz w:val="16"/>
          <w:szCs w:val="8"/>
        </w:rPr>
        <w:t xml:space="preserve"> </w:t>
      </w:r>
    </w:p>
    <w:sectPr w:rsidR="00770ABF" w:rsidSect="0028314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284" w:left="1440" w:header="709"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3C9" w:rsidRDefault="000A73C9" w:rsidP="00421938">
      <w:r>
        <w:separator/>
      </w:r>
    </w:p>
  </w:endnote>
  <w:endnote w:type="continuationSeparator" w:id="0">
    <w:p w:rsidR="000A73C9" w:rsidRDefault="000A73C9" w:rsidP="0042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20" w:rsidRDefault="008819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AD0" w:rsidRDefault="007330F6" w:rsidP="00421938">
    <w:pPr>
      <w:ind w:left="737"/>
      <w:jc w:val="center"/>
      <w:rPr>
        <w:rFonts w:cs="Arial"/>
        <w:color w:val="006188"/>
        <w:sz w:val="16"/>
      </w:rPr>
    </w:pPr>
    <w:r>
      <w:rPr>
        <w:noProof/>
        <w:lang w:val="en-AU" w:eastAsia="en-AU"/>
      </w:rPr>
      <w:drawing>
        <wp:anchor distT="0" distB="0" distL="114300" distR="114300" simplePos="0" relativeHeight="251659776" behindDoc="0" locked="0" layoutInCell="1" allowOverlap="0">
          <wp:simplePos x="0" y="0"/>
          <wp:positionH relativeFrom="column">
            <wp:posOffset>-135890</wp:posOffset>
          </wp:positionH>
          <wp:positionV relativeFrom="paragraph">
            <wp:posOffset>35560</wp:posOffset>
          </wp:positionV>
          <wp:extent cx="495935" cy="443230"/>
          <wp:effectExtent l="0" t="0" r="0" b="0"/>
          <wp:wrapSquare wrapText="bothSides"/>
          <wp:docPr id="12" name="Picture 11" descr="SGS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GS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935" cy="443230"/>
                  </a:xfrm>
                  <a:prstGeom prst="rect">
                    <a:avLst/>
                  </a:prstGeom>
                  <a:noFill/>
                </pic:spPr>
              </pic:pic>
            </a:graphicData>
          </a:graphic>
          <wp14:sizeRelH relativeFrom="page">
            <wp14:pctWidth>0</wp14:pctWidth>
          </wp14:sizeRelH>
          <wp14:sizeRelV relativeFrom="page">
            <wp14:pctHeight>0</wp14:pctHeight>
          </wp14:sizeRelV>
        </wp:anchor>
      </w:drawing>
    </w:r>
    <w:r w:rsidR="003A5AD0">
      <w:rPr>
        <w:rFonts w:cs="Arial"/>
        <w:color w:val="006188"/>
        <w:sz w:val="16"/>
      </w:rPr>
      <w:br/>
    </w:r>
    <w:r w:rsidR="003A5AD0">
      <w:rPr>
        <w:rFonts w:cs="Arial"/>
        <w:b/>
        <w:bCs/>
        <w:color w:val="006188"/>
        <w:sz w:val="16"/>
      </w:rPr>
      <w:t>South Gippsland Shire Council</w:t>
    </w:r>
    <w:r w:rsidR="003A5AD0">
      <w:rPr>
        <w:rFonts w:cs="Arial"/>
        <w:color w:val="006188"/>
        <w:sz w:val="16"/>
      </w:rPr>
      <w:t> • 9 Smith Street (Private Bag 4) • Leongatha • Vic • 3953</w:t>
    </w:r>
    <w:r w:rsidR="003A5AD0">
      <w:rPr>
        <w:rFonts w:cs="Arial"/>
        <w:color w:val="006188"/>
        <w:sz w:val="16"/>
      </w:rPr>
      <w:br/>
    </w:r>
    <w:r w:rsidR="003A5AD0" w:rsidRPr="00AE33EC">
      <w:rPr>
        <w:rFonts w:cs="Arial"/>
        <w:b/>
        <w:color w:val="006188"/>
        <w:sz w:val="16"/>
      </w:rPr>
      <w:t>T:</w:t>
    </w:r>
    <w:r w:rsidR="003A5AD0" w:rsidRPr="00AE33EC">
      <w:rPr>
        <w:rFonts w:cs="Arial"/>
        <w:color w:val="006188"/>
        <w:sz w:val="16"/>
      </w:rPr>
      <w:t xml:space="preserve"> (03) 5662 9200 -</w:t>
    </w:r>
    <w:r w:rsidR="003A5AD0">
      <w:rPr>
        <w:rFonts w:cs="Arial"/>
        <w:color w:val="000000"/>
        <w:sz w:val="18"/>
        <w:szCs w:val="18"/>
      </w:rPr>
      <w:t xml:space="preserve"> </w:t>
    </w:r>
    <w:r w:rsidR="003A5AD0">
      <w:rPr>
        <w:rFonts w:cs="Arial"/>
        <w:b/>
        <w:bCs/>
        <w:color w:val="006188"/>
        <w:sz w:val="16"/>
      </w:rPr>
      <w:t>F:</w:t>
    </w:r>
    <w:r w:rsidR="003A5AD0">
      <w:rPr>
        <w:rFonts w:cs="Arial"/>
        <w:color w:val="006188"/>
        <w:sz w:val="16"/>
      </w:rPr>
      <w:t> (03) 5662 3754</w:t>
    </w:r>
  </w:p>
  <w:p w:rsidR="003A5AD0" w:rsidRDefault="003A5AD0" w:rsidP="00421938">
    <w:pPr>
      <w:ind w:left="288"/>
      <w:jc w:val="center"/>
      <w:rPr>
        <w:rFonts w:cs="Arial"/>
        <w:color w:val="000000"/>
        <w:sz w:val="16"/>
      </w:rPr>
    </w:pPr>
    <w:r>
      <w:rPr>
        <w:rFonts w:cs="Arial"/>
        <w:b/>
        <w:bCs/>
        <w:color w:val="006188"/>
        <w:sz w:val="16"/>
      </w:rPr>
      <w:t xml:space="preserve">E: </w:t>
    </w:r>
    <w:hyperlink r:id="rId2" w:history="1">
      <w:r>
        <w:rPr>
          <w:rStyle w:val="Hyperlink"/>
          <w:rFonts w:cs="Arial"/>
          <w:b/>
          <w:bCs/>
          <w:sz w:val="16"/>
        </w:rPr>
        <w:t>council@southgippsland.vic.gov.au</w:t>
      </w:r>
    </w:hyperlink>
    <w:r>
      <w:rPr>
        <w:rFonts w:cs="Arial"/>
        <w:b/>
        <w:bCs/>
        <w:sz w:val="16"/>
      </w:rPr>
      <w:t xml:space="preserve">   </w:t>
    </w:r>
    <w:r>
      <w:rPr>
        <w:rFonts w:cs="Arial"/>
        <w:b/>
        <w:bCs/>
        <w:color w:val="006188"/>
        <w:sz w:val="16"/>
      </w:rPr>
      <w:t>W:  </w:t>
    </w:r>
    <w:hyperlink r:id="rId3" w:history="1">
      <w:r>
        <w:rPr>
          <w:rStyle w:val="Hyperlink"/>
          <w:rFonts w:cs="Arial"/>
          <w:b/>
          <w:bCs/>
          <w:sz w:val="16"/>
        </w:rPr>
        <w:t>http://www.southgippsland.vic.gov.au</w:t>
      </w:r>
    </w:hyperlink>
  </w:p>
  <w:p w:rsidR="003A5AD0" w:rsidRDefault="00401EDC" w:rsidP="00421938">
    <w:pPr>
      <w:rPr>
        <w:rFonts w:cs="Arial"/>
        <w:color w:val="006188"/>
        <w:sz w:val="16"/>
      </w:rPr>
    </w:pPr>
    <w:r>
      <w:rPr>
        <w:rFonts w:cs="Arial"/>
        <w:color w:val="006188"/>
        <w:sz w:val="16"/>
      </w:rPr>
      <w:pict>
        <v:rect id="_x0000_i1041" style="width:495.1pt;height:1.15pt" o:hrpct="0" o:hralign="center" o:hrstd="t" o:hrnoshade="t" o:hr="t" fillcolor="teal" stroked="f"/>
      </w:pict>
    </w:r>
  </w:p>
  <w:p w:rsidR="003A5AD0" w:rsidRPr="00AE33EC" w:rsidRDefault="003A5AD0" w:rsidP="00421938">
    <w:pPr>
      <w:jc w:val="center"/>
      <w:rPr>
        <w:rFonts w:cs="Arial"/>
        <w:sz w:val="12"/>
        <w:szCs w:val="18"/>
      </w:rPr>
    </w:pPr>
    <w:r w:rsidRPr="00AE33EC">
      <w:rPr>
        <w:rFonts w:ascii="Cambria" w:hAnsi="Cambria" w:cs="Arial"/>
        <w:color w:val="006188"/>
        <w:sz w:val="20"/>
        <w:szCs w:val="28"/>
      </w:rPr>
      <w:t xml:space="preserve">~ </w:t>
    </w:r>
    <w:r w:rsidRPr="00AE33EC">
      <w:rPr>
        <w:rFonts w:cs="Arial"/>
        <w:color w:val="006188"/>
        <w:sz w:val="6"/>
        <w:szCs w:val="12"/>
      </w:rPr>
      <w:fldChar w:fldCharType="begin"/>
    </w:r>
    <w:r w:rsidRPr="00AE33EC">
      <w:rPr>
        <w:rFonts w:cs="Arial"/>
        <w:color w:val="006188"/>
        <w:sz w:val="6"/>
        <w:szCs w:val="12"/>
      </w:rPr>
      <w:instrText xml:space="preserve"> PAGE    \* MERGEFORMAT </w:instrText>
    </w:r>
    <w:r w:rsidRPr="00AE33EC">
      <w:rPr>
        <w:rFonts w:cs="Arial"/>
        <w:color w:val="006188"/>
        <w:sz w:val="6"/>
        <w:szCs w:val="12"/>
      </w:rPr>
      <w:fldChar w:fldCharType="separate"/>
    </w:r>
    <w:r w:rsidR="00401EDC" w:rsidRPr="00401EDC">
      <w:rPr>
        <w:rFonts w:ascii="Cambria" w:hAnsi="Cambria" w:cs="Arial"/>
        <w:noProof/>
        <w:color w:val="006188"/>
        <w:sz w:val="20"/>
        <w:szCs w:val="28"/>
      </w:rPr>
      <w:t>2</w:t>
    </w:r>
    <w:r w:rsidRPr="00AE33EC">
      <w:rPr>
        <w:rFonts w:cs="Arial"/>
        <w:color w:val="006188"/>
        <w:sz w:val="6"/>
        <w:szCs w:val="12"/>
      </w:rPr>
      <w:fldChar w:fldCharType="end"/>
    </w:r>
    <w:r w:rsidRPr="00AE33EC">
      <w:rPr>
        <w:rFonts w:ascii="Cambria" w:hAnsi="Cambria" w:cs="Arial"/>
        <w:color w:val="006188"/>
        <w:sz w:val="20"/>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20" w:rsidRDefault="00881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3C9" w:rsidRDefault="000A73C9" w:rsidP="00421938">
      <w:r>
        <w:separator/>
      </w:r>
    </w:p>
  </w:footnote>
  <w:footnote w:type="continuationSeparator" w:id="0">
    <w:p w:rsidR="000A73C9" w:rsidRDefault="000A73C9" w:rsidP="00421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AD0" w:rsidRDefault="00401E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1938" o:spid="_x0000_s2057" type="#_x0000_t75" style="position:absolute;margin-left:0;margin-top:0;width:468pt;height:443pt;z-index:-251658752;mso-position-horizontal:center;mso-position-horizontal-relative:margin;mso-position-vertical:center;mso-position-vertical-relative:margin" o:allowincell="f">
          <v:imagedata r:id="rId1" o:title="5i - SGSC-Logo---B&amp;W---no-tex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Look w:val="01E0" w:firstRow="1" w:lastRow="1" w:firstColumn="1" w:lastColumn="1" w:noHBand="0" w:noVBand="0"/>
    </w:tblPr>
    <w:tblGrid>
      <w:gridCol w:w="243"/>
      <w:gridCol w:w="3408"/>
      <w:gridCol w:w="5708"/>
      <w:gridCol w:w="706"/>
    </w:tblGrid>
    <w:tr w:rsidR="003A5AD0" w:rsidRPr="003C3DC0" w:rsidTr="00D679FB">
      <w:trPr>
        <w:gridBefore w:val="1"/>
        <w:gridAfter w:val="1"/>
        <w:wBefore w:w="243" w:type="dxa"/>
        <w:wAfter w:w="706" w:type="dxa"/>
        <w:cantSplit/>
        <w:trHeight w:val="384"/>
      </w:trPr>
      <w:tc>
        <w:tcPr>
          <w:tcW w:w="3408" w:type="dxa"/>
          <w:vAlign w:val="bottom"/>
        </w:tcPr>
        <w:p w:rsidR="003A5AD0" w:rsidRPr="003C3DC0" w:rsidRDefault="003A5AD0" w:rsidP="00D679FB">
          <w:pPr>
            <w:spacing w:after="120"/>
            <w:ind w:left="317" w:hanging="242"/>
            <w:rPr>
              <w:rFonts w:ascii="Palatino" w:hAnsi="Palatino"/>
              <w:b/>
              <w:bCs/>
              <w:i/>
              <w:iCs/>
              <w:color w:val="3E3E5C"/>
              <w:sz w:val="20"/>
            </w:rPr>
          </w:pPr>
          <w:r w:rsidRPr="003C3DC0">
            <w:rPr>
              <w:rFonts w:ascii="Palatino" w:hAnsi="Palatino"/>
              <w:b/>
              <w:bCs/>
              <w:i/>
              <w:iCs/>
              <w:color w:val="3E3E5C"/>
              <w:sz w:val="20"/>
            </w:rPr>
            <w:t>South Gippsland Shire Council</w:t>
          </w:r>
        </w:p>
      </w:tc>
      <w:tc>
        <w:tcPr>
          <w:tcW w:w="5708" w:type="dxa"/>
          <w:vAlign w:val="bottom"/>
        </w:tcPr>
        <w:p w:rsidR="003A5AD0" w:rsidRPr="0034264D" w:rsidRDefault="003A5AD0" w:rsidP="00D679FB">
          <w:pPr>
            <w:pStyle w:val="StyleHeader18ptBlack"/>
            <w:ind w:left="-351"/>
            <w:rPr>
              <w:sz w:val="24"/>
            </w:rPr>
          </w:pPr>
        </w:p>
      </w:tc>
    </w:tr>
    <w:tr w:rsidR="003A5AD0" w:rsidRPr="00B77937" w:rsidTr="00D679FB">
      <w:trPr>
        <w:cantSplit/>
        <w:trHeight w:val="384"/>
      </w:trPr>
      <w:tc>
        <w:tcPr>
          <w:tcW w:w="243" w:type="dxa"/>
          <w:tcBorders>
            <w:top w:val="single" w:sz="4" w:space="0" w:color="999999"/>
          </w:tcBorders>
        </w:tcPr>
        <w:p w:rsidR="003A5AD0" w:rsidRPr="00D679FB" w:rsidRDefault="003A5AD0" w:rsidP="0056590E">
          <w:pPr>
            <w:jc w:val="center"/>
            <w:rPr>
              <w:noProof/>
              <w:color w:val="3E3E5C"/>
              <w:szCs w:val="16"/>
              <w:lang w:eastAsia="en-AU"/>
            </w:rPr>
          </w:pPr>
        </w:p>
      </w:tc>
      <w:tc>
        <w:tcPr>
          <w:tcW w:w="9822" w:type="dxa"/>
          <w:gridSpan w:val="3"/>
          <w:tcBorders>
            <w:top w:val="single" w:sz="4" w:space="0" w:color="999999"/>
          </w:tcBorders>
          <w:shd w:val="clear" w:color="auto" w:fill="auto"/>
          <w:vAlign w:val="bottom"/>
        </w:tcPr>
        <w:p w:rsidR="003A5AD0" w:rsidRPr="00D679FB" w:rsidRDefault="003A5AD0" w:rsidP="00D679FB">
          <w:pPr>
            <w:pStyle w:val="Header"/>
            <w:ind w:left="-67"/>
            <w:jc w:val="both"/>
            <w:rPr>
              <w:rFonts w:ascii="Roboto" w:hAnsi="Roboto"/>
              <w:b/>
              <w:color w:val="000000"/>
            </w:rPr>
          </w:pPr>
          <w:r w:rsidRPr="00D679FB">
            <w:rPr>
              <w:rFonts w:ascii="Roboto" w:hAnsi="Roboto"/>
              <w:b/>
              <w:sz w:val="22"/>
            </w:rPr>
            <w:t xml:space="preserve">APPLICATION FOR OPENING OF UNUSED </w:t>
          </w:r>
          <w:r w:rsidR="00D679FB" w:rsidRPr="00D679FB">
            <w:rPr>
              <w:rFonts w:ascii="Roboto" w:hAnsi="Roboto"/>
              <w:b/>
              <w:sz w:val="22"/>
            </w:rPr>
            <w:t>GOVERNMENT ROAD – TWO OR MORE LAND PARCELS</w:t>
          </w:r>
        </w:p>
      </w:tc>
    </w:tr>
  </w:tbl>
  <w:p w:rsidR="003A5AD0" w:rsidRDefault="00D679FB" w:rsidP="00421938">
    <w:pPr>
      <w:pStyle w:val="Header"/>
    </w:pPr>
    <w:r>
      <w:rPr>
        <w:noProof/>
        <w:lang w:val="en-AU" w:eastAsia="en-AU"/>
      </w:rPr>
      <w:drawing>
        <wp:anchor distT="0" distB="0" distL="114300" distR="114300" simplePos="0" relativeHeight="251655680" behindDoc="1" locked="0" layoutInCell="1" allowOverlap="1">
          <wp:simplePos x="0" y="0"/>
          <wp:positionH relativeFrom="leftMargin">
            <wp:posOffset>380695</wp:posOffset>
          </wp:positionH>
          <wp:positionV relativeFrom="paragraph">
            <wp:posOffset>-807060</wp:posOffset>
          </wp:positionV>
          <wp:extent cx="720090" cy="685800"/>
          <wp:effectExtent l="0" t="0" r="3810" b="0"/>
          <wp:wrapNone/>
          <wp:docPr id="13" name="Picture 1" descr="SGSC-Logo---COLOR---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SC-Logo---COLOR---no-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685800"/>
                  </a:xfrm>
                  <a:prstGeom prst="rect">
                    <a:avLst/>
                  </a:prstGeom>
                  <a:noFill/>
                </pic:spPr>
              </pic:pic>
            </a:graphicData>
          </a:graphic>
          <wp14:sizeRelH relativeFrom="page">
            <wp14:pctWidth>0</wp14:pctWidth>
          </wp14:sizeRelH>
          <wp14:sizeRelV relativeFrom="page">
            <wp14:pctHeight>0</wp14:pctHeight>
          </wp14:sizeRelV>
        </wp:anchor>
      </w:drawing>
    </w:r>
    <w:r w:rsidR="00401ED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1939" o:spid="_x0000_s2063" type="#_x0000_t75" style="position:absolute;margin-left:0;margin-top:0;width:468pt;height:443pt;z-index:-251657728;mso-position-horizontal:center;mso-position-horizontal-relative:margin;mso-position-vertical:center;mso-position-vertical-relative:margin" o:allowincell="f">
          <v:imagedata r:id="rId2" o:title="5i - SGSC-Logo---B&amp;W---no-tex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AD0" w:rsidRDefault="00401E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1937" o:spid="_x0000_s2056" type="#_x0000_t75" style="position:absolute;margin-left:0;margin-top:0;width:468pt;height:443pt;z-index:-251659776;mso-position-horizontal:center;mso-position-horizontal-relative:margin;mso-position-vertical:center;mso-position-vertical-relative:margin" o:allowincell="f">
          <v:imagedata r:id="rId1" o:title="5i - SGSC-Logo---B&amp;W---no-tex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4A6"/>
    <w:multiLevelType w:val="hybridMultilevel"/>
    <w:tmpl w:val="A71EBCFE"/>
    <w:lvl w:ilvl="0" w:tplc="FB409458">
      <w:start w:val="1"/>
      <w:numFmt w:val="bullet"/>
      <w:pStyle w:val="BulletedList"/>
      <w:lvlText w:val=""/>
      <w:lvlJc w:val="left"/>
      <w:pPr>
        <w:tabs>
          <w:tab w:val="num" w:pos="567"/>
        </w:tabs>
        <w:ind w:left="567" w:hanging="567"/>
      </w:pPr>
      <w:rPr>
        <w:rFonts w:ascii="Symbol" w:hAnsi="Symbol" w:hint="default"/>
      </w:rPr>
    </w:lvl>
    <w:lvl w:ilvl="1" w:tplc="3724CA90">
      <w:start w:val="2"/>
      <w:numFmt w:val="decimal"/>
      <w:lvlText w:val="%2."/>
      <w:lvlJc w:val="left"/>
      <w:pPr>
        <w:tabs>
          <w:tab w:val="num" w:pos="1174"/>
        </w:tabs>
        <w:ind w:left="1174" w:hanging="454"/>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7C6F4F"/>
    <w:multiLevelType w:val="hybridMultilevel"/>
    <w:tmpl w:val="DB2CBEFC"/>
    <w:lvl w:ilvl="0" w:tplc="CFA69000">
      <w:start w:val="1"/>
      <w:numFmt w:val="bullet"/>
      <w:lvlText w:val=""/>
      <w:lvlJc w:val="left"/>
      <w:pPr>
        <w:ind w:left="644" w:hanging="360"/>
      </w:pPr>
      <w:rPr>
        <w:rFonts w:ascii="Wingdings 2" w:eastAsia="Times New Roman" w:hAnsi="Wingdings 2" w:cs="Calibri" w:hint="default"/>
        <w:sz w:val="28"/>
      </w:rPr>
    </w:lvl>
    <w:lvl w:ilvl="1" w:tplc="6F6C2172">
      <w:start w:val="1"/>
      <w:numFmt w:val="bullet"/>
      <w:lvlText w:val="-"/>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1CE24ED6"/>
    <w:multiLevelType w:val="hybridMultilevel"/>
    <w:tmpl w:val="5F7EFE7A"/>
    <w:lvl w:ilvl="0" w:tplc="F6DCE2C6">
      <w:start w:val="1"/>
      <w:numFmt w:val="lowerRoman"/>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39E66B5F"/>
    <w:multiLevelType w:val="hybridMultilevel"/>
    <w:tmpl w:val="DE30559E"/>
    <w:lvl w:ilvl="0" w:tplc="2C9E0B00">
      <w:start w:val="1"/>
      <w:numFmt w:val="decimal"/>
      <w:lvlText w:val="%1."/>
      <w:lvlJc w:val="left"/>
      <w:pPr>
        <w:tabs>
          <w:tab w:val="num" w:pos="567"/>
        </w:tabs>
        <w:ind w:left="567" w:hanging="454"/>
      </w:pPr>
      <w:rPr>
        <w:rFonts w:hint="default"/>
      </w:rPr>
    </w:lvl>
    <w:lvl w:ilvl="1" w:tplc="6DCA6D16">
      <w:start w:val="1"/>
      <w:numFmt w:val="bullet"/>
      <w:lvlText w:val=""/>
      <w:lvlJc w:val="left"/>
      <w:pPr>
        <w:tabs>
          <w:tab w:val="num" w:pos="1647"/>
        </w:tabs>
        <w:ind w:left="1647" w:hanging="567"/>
      </w:pPr>
      <w:rPr>
        <w:rFonts w:ascii="Symbol" w:hAnsi="Symbol" w:hint="default"/>
      </w:rPr>
    </w:lvl>
    <w:lvl w:ilvl="2" w:tplc="6DCA6D16">
      <w:start w:val="1"/>
      <w:numFmt w:val="bullet"/>
      <w:lvlText w:val=""/>
      <w:lvlJc w:val="left"/>
      <w:pPr>
        <w:tabs>
          <w:tab w:val="num" w:pos="2547"/>
        </w:tabs>
        <w:ind w:left="2547" w:hanging="567"/>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E63B79"/>
    <w:multiLevelType w:val="hybridMultilevel"/>
    <w:tmpl w:val="DD78E948"/>
    <w:lvl w:ilvl="0" w:tplc="3592B17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C055AA"/>
    <w:multiLevelType w:val="hybridMultilevel"/>
    <w:tmpl w:val="3E20A382"/>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6" w15:restartNumberingAfterBreak="0">
    <w:nsid w:val="63AD42AB"/>
    <w:multiLevelType w:val="hybridMultilevel"/>
    <w:tmpl w:val="4D0060AA"/>
    <w:lvl w:ilvl="0" w:tplc="65DE8D1E">
      <w:numFmt w:val="bullet"/>
      <w:lvlText w:val=""/>
      <w:lvlJc w:val="left"/>
      <w:pPr>
        <w:ind w:left="1353" w:hanging="360"/>
      </w:pPr>
      <w:rPr>
        <w:rFonts w:ascii="Wingdings 2" w:eastAsia="Times New Roman" w:hAnsi="Wingdings 2" w:cs="Calibri" w:hint="default"/>
        <w:b w:val="0"/>
        <w:sz w:val="28"/>
        <w:u w:val="none"/>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7" w15:restartNumberingAfterBreak="0">
    <w:nsid w:val="63E6365F"/>
    <w:multiLevelType w:val="hybridMultilevel"/>
    <w:tmpl w:val="0CF08EB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64932905"/>
    <w:multiLevelType w:val="hybridMultilevel"/>
    <w:tmpl w:val="D4204566"/>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9" w15:restartNumberingAfterBreak="0">
    <w:nsid w:val="6FF97CD7"/>
    <w:multiLevelType w:val="hybridMultilevel"/>
    <w:tmpl w:val="3BE2CC86"/>
    <w:lvl w:ilvl="0" w:tplc="04090001">
      <w:start w:val="1"/>
      <w:numFmt w:val="bullet"/>
      <w:lvlText w:val=""/>
      <w:lvlJc w:val="left"/>
      <w:pPr>
        <w:ind w:left="1914"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0" w15:restartNumberingAfterBreak="0">
    <w:nsid w:val="76683B77"/>
    <w:multiLevelType w:val="multilevel"/>
    <w:tmpl w:val="FFD2E7C8"/>
    <w:lvl w:ilvl="0">
      <w:start w:val="1"/>
      <w:numFmt w:val="bullet"/>
      <w:lvlText w:val=""/>
      <w:lvlJc w:val="left"/>
      <w:pPr>
        <w:tabs>
          <w:tab w:val="num" w:pos="1134"/>
        </w:tabs>
        <w:ind w:left="1134" w:hanging="567"/>
      </w:pPr>
      <w:rPr>
        <w:rFonts w:ascii="Symbol" w:hAnsi="Symbol" w:hint="default"/>
        <w:sz w:val="24"/>
      </w:rPr>
    </w:lvl>
    <w:lvl w:ilvl="1">
      <w:start w:val="1"/>
      <w:numFmt w:val="bullet"/>
      <w:pStyle w:val="AgendaBullet2"/>
      <w:lvlText w:val="-"/>
      <w:lvlJc w:val="left"/>
      <w:pPr>
        <w:tabs>
          <w:tab w:val="num" w:pos="1701"/>
        </w:tabs>
        <w:ind w:left="1701" w:hanging="567"/>
      </w:pPr>
      <w:rPr>
        <w:rFonts w:ascii="Courier New" w:hAnsi="Courier New" w:hint="default"/>
        <w:b/>
        <w:i w:val="0"/>
      </w:rPr>
    </w:lvl>
    <w:lvl w:ilvl="2">
      <w:start w:val="1"/>
      <w:numFmt w:val="bullet"/>
      <w:pStyle w:val="AgendaBullet3"/>
      <w:lvlText w:val=""/>
      <w:lvlJc w:val="left"/>
      <w:pPr>
        <w:tabs>
          <w:tab w:val="num" w:pos="2268"/>
        </w:tabs>
        <w:ind w:left="2268" w:hanging="567"/>
      </w:pPr>
      <w:rPr>
        <w:rFonts w:ascii="Wingdings" w:hAnsi="Wingdings" w:hint="default"/>
        <w:b/>
        <w:i w:val="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5"/>
  </w:num>
  <w:num w:numId="6">
    <w:abstractNumId w:val="9"/>
  </w:num>
  <w:num w:numId="7">
    <w:abstractNumId w:val="7"/>
  </w:num>
  <w:num w:numId="8">
    <w:abstractNumId w:val="4"/>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38"/>
    <w:rsid w:val="00040EAC"/>
    <w:rsid w:val="000716C8"/>
    <w:rsid w:val="000908BD"/>
    <w:rsid w:val="000A1490"/>
    <w:rsid w:val="000A73C9"/>
    <w:rsid w:val="000B5B2B"/>
    <w:rsid w:val="000E008E"/>
    <w:rsid w:val="001136C0"/>
    <w:rsid w:val="001601F7"/>
    <w:rsid w:val="001626D0"/>
    <w:rsid w:val="001678CE"/>
    <w:rsid w:val="001701BA"/>
    <w:rsid w:val="001771FC"/>
    <w:rsid w:val="001F5EA9"/>
    <w:rsid w:val="00206CA1"/>
    <w:rsid w:val="00211C58"/>
    <w:rsid w:val="00280F47"/>
    <w:rsid w:val="00283146"/>
    <w:rsid w:val="002947A2"/>
    <w:rsid w:val="002A1ABF"/>
    <w:rsid w:val="003538EF"/>
    <w:rsid w:val="003911F3"/>
    <w:rsid w:val="00393930"/>
    <w:rsid w:val="003A5AD0"/>
    <w:rsid w:val="003D2048"/>
    <w:rsid w:val="003E5C4E"/>
    <w:rsid w:val="00401EDC"/>
    <w:rsid w:val="00421938"/>
    <w:rsid w:val="004441D8"/>
    <w:rsid w:val="004B6A2A"/>
    <w:rsid w:val="00501764"/>
    <w:rsid w:val="00526CF5"/>
    <w:rsid w:val="00563DB9"/>
    <w:rsid w:val="0056590E"/>
    <w:rsid w:val="00572C88"/>
    <w:rsid w:val="005E4145"/>
    <w:rsid w:val="005F6E32"/>
    <w:rsid w:val="00683F7C"/>
    <w:rsid w:val="006F3CB4"/>
    <w:rsid w:val="007330F6"/>
    <w:rsid w:val="00770ABF"/>
    <w:rsid w:val="007742D1"/>
    <w:rsid w:val="00797FD6"/>
    <w:rsid w:val="00881920"/>
    <w:rsid w:val="00893A7E"/>
    <w:rsid w:val="008B0187"/>
    <w:rsid w:val="008C7B92"/>
    <w:rsid w:val="009075C7"/>
    <w:rsid w:val="00925416"/>
    <w:rsid w:val="0097353A"/>
    <w:rsid w:val="009750AE"/>
    <w:rsid w:val="00A05D30"/>
    <w:rsid w:val="00A31001"/>
    <w:rsid w:val="00A321B2"/>
    <w:rsid w:val="00A43195"/>
    <w:rsid w:val="00A74CD4"/>
    <w:rsid w:val="00A8795E"/>
    <w:rsid w:val="00A96710"/>
    <w:rsid w:val="00AC2B91"/>
    <w:rsid w:val="00AD51C1"/>
    <w:rsid w:val="00AE58D1"/>
    <w:rsid w:val="00AF086B"/>
    <w:rsid w:val="00B14153"/>
    <w:rsid w:val="00B15ED6"/>
    <w:rsid w:val="00B36BCD"/>
    <w:rsid w:val="00B445D4"/>
    <w:rsid w:val="00B473A6"/>
    <w:rsid w:val="00B92795"/>
    <w:rsid w:val="00BD53FD"/>
    <w:rsid w:val="00BE2FCB"/>
    <w:rsid w:val="00C651EB"/>
    <w:rsid w:val="00CA5E6B"/>
    <w:rsid w:val="00CE3666"/>
    <w:rsid w:val="00D14682"/>
    <w:rsid w:val="00D63F20"/>
    <w:rsid w:val="00D658C9"/>
    <w:rsid w:val="00D679FB"/>
    <w:rsid w:val="00D8728E"/>
    <w:rsid w:val="00E23A50"/>
    <w:rsid w:val="00E3569B"/>
    <w:rsid w:val="00F01894"/>
    <w:rsid w:val="00F0255E"/>
    <w:rsid w:val="00F17CC8"/>
    <w:rsid w:val="00F2131A"/>
    <w:rsid w:val="00F914AF"/>
    <w:rsid w:val="00FC3BE5"/>
    <w:rsid w:val="00FE2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F7E2C1B4-58F2-447A-AA6B-E1202495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938"/>
    <w:rPr>
      <w:rFonts w:ascii="Arial" w:eastAsia="Times New Roman" w:hAnsi="Arial"/>
      <w:sz w:val="24"/>
      <w:lang w:val="en-US" w:eastAsia="en-US"/>
    </w:rPr>
  </w:style>
  <w:style w:type="paragraph" w:styleId="Heading1">
    <w:name w:val="heading 1"/>
    <w:basedOn w:val="Normal"/>
    <w:next w:val="Normal"/>
    <w:link w:val="Heading1Char"/>
    <w:qFormat/>
    <w:rsid w:val="00421938"/>
    <w:pPr>
      <w:keepNext/>
      <w:jc w:val="center"/>
      <w:outlineLvl w:val="0"/>
    </w:pPr>
    <w:rPr>
      <w:rFonts w:ascii="Times New Roman" w:hAnsi="Times New Roman"/>
      <w:b/>
      <w:bCs/>
      <w:sz w:val="20"/>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CBODY1">
    <w:name w:val="MLC BODY1"/>
    <w:basedOn w:val="Normal"/>
    <w:rsid w:val="00421938"/>
    <w:pPr>
      <w:spacing w:after="240"/>
      <w:ind w:left="851"/>
      <w:jc w:val="both"/>
    </w:pPr>
    <w:rPr>
      <w:rFonts w:ascii="CG Times" w:hAnsi="CG Times"/>
      <w:lang w:val="en-AU" w:eastAsia="en-AU"/>
    </w:rPr>
  </w:style>
  <w:style w:type="paragraph" w:customStyle="1" w:styleId="BulletedList">
    <w:name w:val="Bulleted List"/>
    <w:basedOn w:val="Normal"/>
    <w:autoRedefine/>
    <w:rsid w:val="00040EAC"/>
    <w:pPr>
      <w:numPr>
        <w:numId w:val="1"/>
      </w:numPr>
      <w:tabs>
        <w:tab w:val="clear" w:pos="567"/>
        <w:tab w:val="num" w:pos="716"/>
      </w:tabs>
      <w:spacing w:before="240" w:after="240"/>
      <w:ind w:left="716" w:hanging="360"/>
    </w:pPr>
    <w:rPr>
      <w:sz w:val="18"/>
      <w:lang w:val="en-AU"/>
    </w:rPr>
  </w:style>
  <w:style w:type="paragraph" w:styleId="BodyTextIndent2">
    <w:name w:val="Body Text Indent 2"/>
    <w:basedOn w:val="Normal"/>
    <w:link w:val="BodyTextIndent2Char"/>
    <w:rsid w:val="00421938"/>
    <w:pPr>
      <w:tabs>
        <w:tab w:val="left" w:pos="709"/>
      </w:tabs>
      <w:ind w:left="709" w:hanging="709"/>
      <w:jc w:val="both"/>
    </w:pPr>
    <w:rPr>
      <w:rFonts w:cs="Arial"/>
      <w:color w:val="000000"/>
      <w:lang w:val="en-AU"/>
    </w:rPr>
  </w:style>
  <w:style w:type="character" w:customStyle="1" w:styleId="BodyTextIndent2Char">
    <w:name w:val="Body Text Indent 2 Char"/>
    <w:link w:val="BodyTextIndent2"/>
    <w:rsid w:val="00421938"/>
    <w:rPr>
      <w:rFonts w:ascii="Arial" w:eastAsia="Times New Roman" w:hAnsi="Arial" w:cs="Arial"/>
      <w:color w:val="000000"/>
      <w:sz w:val="24"/>
      <w:szCs w:val="20"/>
      <w:lang w:val="en-AU"/>
    </w:rPr>
  </w:style>
  <w:style w:type="paragraph" w:styleId="BodyText">
    <w:name w:val="Body Text"/>
    <w:basedOn w:val="Normal"/>
    <w:link w:val="BodyTextChar"/>
    <w:rsid w:val="00421938"/>
    <w:rPr>
      <w:sz w:val="18"/>
    </w:rPr>
  </w:style>
  <w:style w:type="character" w:customStyle="1" w:styleId="BodyTextChar">
    <w:name w:val="Body Text Char"/>
    <w:link w:val="BodyText"/>
    <w:rsid w:val="00421938"/>
    <w:rPr>
      <w:rFonts w:ascii="Arial" w:eastAsia="Times New Roman" w:hAnsi="Arial" w:cs="Times New Roman"/>
      <w:sz w:val="18"/>
      <w:szCs w:val="20"/>
    </w:rPr>
  </w:style>
  <w:style w:type="paragraph" w:styleId="BodyTextIndent">
    <w:name w:val="Body Text Indent"/>
    <w:basedOn w:val="Normal"/>
    <w:link w:val="BodyTextIndentChar"/>
    <w:rsid w:val="00421938"/>
    <w:pPr>
      <w:ind w:left="344"/>
    </w:pPr>
    <w:rPr>
      <w:sz w:val="18"/>
    </w:rPr>
  </w:style>
  <w:style w:type="character" w:customStyle="1" w:styleId="BodyTextIndentChar">
    <w:name w:val="Body Text Indent Char"/>
    <w:link w:val="BodyTextIndent"/>
    <w:rsid w:val="00421938"/>
    <w:rPr>
      <w:rFonts w:ascii="Arial" w:eastAsia="Times New Roman" w:hAnsi="Arial" w:cs="Times New Roman"/>
      <w:sz w:val="18"/>
      <w:szCs w:val="20"/>
    </w:rPr>
  </w:style>
  <w:style w:type="paragraph" w:styleId="Header">
    <w:name w:val="header"/>
    <w:basedOn w:val="Normal"/>
    <w:link w:val="HeaderChar"/>
    <w:uiPriority w:val="99"/>
    <w:unhideWhenUsed/>
    <w:rsid w:val="00421938"/>
    <w:pPr>
      <w:tabs>
        <w:tab w:val="center" w:pos="4680"/>
        <w:tab w:val="right" w:pos="9360"/>
      </w:tabs>
    </w:pPr>
  </w:style>
  <w:style w:type="character" w:customStyle="1" w:styleId="HeaderChar">
    <w:name w:val="Header Char"/>
    <w:link w:val="Header"/>
    <w:uiPriority w:val="99"/>
    <w:rsid w:val="00421938"/>
    <w:rPr>
      <w:rFonts w:ascii="Arial" w:eastAsia="Times New Roman" w:hAnsi="Arial" w:cs="Times New Roman"/>
      <w:sz w:val="24"/>
      <w:szCs w:val="20"/>
    </w:rPr>
  </w:style>
  <w:style w:type="paragraph" w:styleId="Footer">
    <w:name w:val="footer"/>
    <w:basedOn w:val="Normal"/>
    <w:link w:val="FooterChar"/>
    <w:uiPriority w:val="99"/>
    <w:unhideWhenUsed/>
    <w:rsid w:val="00421938"/>
    <w:pPr>
      <w:tabs>
        <w:tab w:val="center" w:pos="4680"/>
        <w:tab w:val="right" w:pos="9360"/>
      </w:tabs>
    </w:pPr>
  </w:style>
  <w:style w:type="character" w:customStyle="1" w:styleId="FooterChar">
    <w:name w:val="Footer Char"/>
    <w:link w:val="Footer"/>
    <w:uiPriority w:val="99"/>
    <w:rsid w:val="00421938"/>
    <w:rPr>
      <w:rFonts w:ascii="Arial" w:eastAsia="Times New Roman" w:hAnsi="Arial" w:cs="Times New Roman"/>
      <w:sz w:val="24"/>
      <w:szCs w:val="20"/>
    </w:rPr>
  </w:style>
  <w:style w:type="paragraph" w:customStyle="1" w:styleId="StyleHeader18ptBlack">
    <w:name w:val="Style Header + 18 pt Black"/>
    <w:basedOn w:val="Header"/>
    <w:rsid w:val="00421938"/>
    <w:pPr>
      <w:tabs>
        <w:tab w:val="clear" w:pos="4680"/>
        <w:tab w:val="clear" w:pos="9360"/>
        <w:tab w:val="center" w:pos="4153"/>
        <w:tab w:val="right" w:pos="8306"/>
      </w:tabs>
      <w:jc w:val="right"/>
    </w:pPr>
    <w:rPr>
      <w:color w:val="000000"/>
      <w:spacing w:val="20"/>
      <w:sz w:val="28"/>
      <w:lang w:val="en-AU"/>
    </w:rPr>
  </w:style>
  <w:style w:type="paragraph" w:styleId="BodyText2">
    <w:name w:val="Body Text 2"/>
    <w:basedOn w:val="Normal"/>
    <w:link w:val="BodyText2Char"/>
    <w:uiPriority w:val="99"/>
    <w:unhideWhenUsed/>
    <w:rsid w:val="00421938"/>
    <w:pPr>
      <w:spacing w:after="120" w:line="480" w:lineRule="auto"/>
    </w:pPr>
  </w:style>
  <w:style w:type="character" w:customStyle="1" w:styleId="BodyText2Char">
    <w:name w:val="Body Text 2 Char"/>
    <w:link w:val="BodyText2"/>
    <w:uiPriority w:val="99"/>
    <w:rsid w:val="00421938"/>
    <w:rPr>
      <w:rFonts w:ascii="Arial" w:eastAsia="Times New Roman" w:hAnsi="Arial" w:cs="Times New Roman"/>
      <w:sz w:val="24"/>
      <w:szCs w:val="20"/>
    </w:rPr>
  </w:style>
  <w:style w:type="character" w:customStyle="1" w:styleId="Heading1Char">
    <w:name w:val="Heading 1 Char"/>
    <w:link w:val="Heading1"/>
    <w:rsid w:val="00421938"/>
    <w:rPr>
      <w:rFonts w:ascii="Times New Roman" w:eastAsia="Times New Roman" w:hAnsi="Times New Roman" w:cs="Times New Roman"/>
      <w:b/>
      <w:bCs/>
      <w:sz w:val="20"/>
      <w:szCs w:val="24"/>
      <w:lang w:val="en-AU" w:eastAsia="en-AU"/>
    </w:rPr>
  </w:style>
  <w:style w:type="character" w:styleId="Hyperlink">
    <w:name w:val="Hyperlink"/>
    <w:rsid w:val="00421938"/>
    <w:rPr>
      <w:color w:val="0000FF"/>
      <w:u w:val="single"/>
    </w:rPr>
  </w:style>
  <w:style w:type="paragraph" w:styleId="BalloonText">
    <w:name w:val="Balloon Text"/>
    <w:basedOn w:val="Normal"/>
    <w:link w:val="BalloonTextChar"/>
    <w:uiPriority w:val="99"/>
    <w:semiHidden/>
    <w:unhideWhenUsed/>
    <w:rsid w:val="003A5AD0"/>
    <w:rPr>
      <w:rFonts w:ascii="Tahoma" w:hAnsi="Tahoma" w:cs="Tahoma"/>
      <w:sz w:val="16"/>
      <w:szCs w:val="16"/>
    </w:rPr>
  </w:style>
  <w:style w:type="character" w:customStyle="1" w:styleId="BalloonTextChar">
    <w:name w:val="Balloon Text Char"/>
    <w:link w:val="BalloonText"/>
    <w:uiPriority w:val="99"/>
    <w:semiHidden/>
    <w:rsid w:val="003A5AD0"/>
    <w:rPr>
      <w:rFonts w:ascii="Tahoma" w:eastAsia="Times New Roman" w:hAnsi="Tahoma" w:cs="Tahoma"/>
      <w:sz w:val="16"/>
      <w:szCs w:val="16"/>
      <w:lang w:val="en-US" w:eastAsia="en-US"/>
    </w:rPr>
  </w:style>
  <w:style w:type="paragraph" w:customStyle="1" w:styleId="AgendaBullet">
    <w:name w:val="Agenda Bullet"/>
    <w:basedOn w:val="ListBullet"/>
    <w:qFormat/>
    <w:rsid w:val="003538EF"/>
    <w:pPr>
      <w:spacing w:after="240"/>
      <w:contextualSpacing w:val="0"/>
    </w:pPr>
    <w:rPr>
      <w:szCs w:val="24"/>
      <w:lang w:val="en-AU" w:eastAsia="en-AU"/>
    </w:rPr>
  </w:style>
  <w:style w:type="paragraph" w:customStyle="1" w:styleId="AgendaBullet2">
    <w:name w:val="Agenda Bullet 2"/>
    <w:qFormat/>
    <w:rsid w:val="003538EF"/>
    <w:pPr>
      <w:numPr>
        <w:ilvl w:val="1"/>
        <w:numId w:val="9"/>
      </w:numPr>
      <w:spacing w:after="240"/>
    </w:pPr>
    <w:rPr>
      <w:rFonts w:ascii="Arial" w:eastAsia="Times New Roman" w:hAnsi="Arial"/>
      <w:bCs/>
      <w:sz w:val="24"/>
      <w:szCs w:val="24"/>
      <w:lang w:eastAsia="en-US"/>
    </w:rPr>
  </w:style>
  <w:style w:type="paragraph" w:customStyle="1" w:styleId="AgendaBullet3">
    <w:name w:val="Agenda Bullet 3"/>
    <w:qFormat/>
    <w:rsid w:val="003538EF"/>
    <w:pPr>
      <w:numPr>
        <w:ilvl w:val="2"/>
        <w:numId w:val="9"/>
      </w:numPr>
      <w:tabs>
        <w:tab w:val="left" w:pos="567"/>
      </w:tabs>
      <w:spacing w:after="240"/>
    </w:pPr>
    <w:rPr>
      <w:rFonts w:ascii="Arial" w:eastAsia="Times New Roman" w:hAnsi="Arial"/>
      <w:bCs/>
      <w:sz w:val="24"/>
      <w:szCs w:val="24"/>
      <w:lang w:eastAsia="en-US"/>
    </w:rPr>
  </w:style>
  <w:style w:type="paragraph" w:styleId="ListBullet">
    <w:name w:val="List Bullet"/>
    <w:basedOn w:val="Normal"/>
    <w:uiPriority w:val="99"/>
    <w:semiHidden/>
    <w:unhideWhenUsed/>
    <w:rsid w:val="003538EF"/>
    <w:pPr>
      <w:tabs>
        <w:tab w:val="num" w:pos="1134"/>
      </w:tabs>
      <w:ind w:left="1134" w:hanging="567"/>
      <w:contextualSpacing/>
    </w:pPr>
  </w:style>
  <w:style w:type="character" w:styleId="FollowedHyperlink">
    <w:name w:val="FollowedHyperlink"/>
    <w:basedOn w:val="DefaultParagraphFont"/>
    <w:uiPriority w:val="99"/>
    <w:semiHidden/>
    <w:unhideWhenUsed/>
    <w:rsid w:val="00D872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ippsland.vic.gov.au/info/20080/roads/104/working_within_a_road_reserv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southgippsland.vic.gov.au" TargetMode="External"/><Relationship Id="rId2" Type="http://schemas.openxmlformats.org/officeDocument/2006/relationships/hyperlink" Target="mailto:council@southgippsland.vic.gov.a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9A0A1-4D83-4EAF-B57A-DA4299E1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South Gippsland Shire</Company>
  <LinksUpToDate>false</LinksUpToDate>
  <CharactersWithSpaces>4002</CharactersWithSpaces>
  <SharedDoc>false</SharedDoc>
  <HLinks>
    <vt:vector size="18" baseType="variant">
      <vt:variant>
        <vt:i4>196687</vt:i4>
      </vt:variant>
      <vt:variant>
        <vt:i4>3</vt:i4>
      </vt:variant>
      <vt:variant>
        <vt:i4>0</vt:i4>
      </vt:variant>
      <vt:variant>
        <vt:i4>5</vt:i4>
      </vt:variant>
      <vt:variant>
        <vt:lpwstr>http://www.southgippsland.vic.gov.au/</vt:lpwstr>
      </vt:variant>
      <vt:variant>
        <vt:lpwstr/>
      </vt:variant>
      <vt:variant>
        <vt:i4>5439613</vt:i4>
      </vt:variant>
      <vt:variant>
        <vt:i4>0</vt:i4>
      </vt:variant>
      <vt:variant>
        <vt:i4>0</vt:i4>
      </vt:variant>
      <vt:variant>
        <vt:i4>5</vt:i4>
      </vt:variant>
      <vt:variant>
        <vt:lpwstr>mailto:council@southgippsland.vic.gov.au</vt:lpwstr>
      </vt:variant>
      <vt:variant>
        <vt:lpwstr/>
      </vt:variant>
      <vt:variant>
        <vt:i4>2556014</vt:i4>
      </vt:variant>
      <vt:variant>
        <vt:i4>-1</vt:i4>
      </vt:variant>
      <vt:variant>
        <vt:i4>2060</vt:i4>
      </vt:variant>
      <vt:variant>
        <vt:i4>1</vt:i4>
      </vt:variant>
      <vt:variant>
        <vt:lpwstr>C:\Documents and Settings\joannec\Application Data\Microsoft\Signatures\SGSClogo.gif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joannec</dc:creator>
  <cp:keywords/>
  <cp:lastModifiedBy>Joanne Cox</cp:lastModifiedBy>
  <cp:revision>17</cp:revision>
  <cp:lastPrinted>2018-04-24T04:07:00Z</cp:lastPrinted>
  <dcterms:created xsi:type="dcterms:W3CDTF">2018-04-24T00:18:00Z</dcterms:created>
  <dcterms:modified xsi:type="dcterms:W3CDTF">2018-04-24T04:33:00Z</dcterms:modified>
</cp:coreProperties>
</file>