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F6" w:rsidRPr="007B085B" w:rsidRDefault="00B86CF6" w:rsidP="00B86CF6">
      <w:pPr>
        <w:jc w:val="center"/>
        <w:rPr>
          <w:rFonts w:ascii="Tahoma" w:hAnsi="Tahoma" w:cs="Tahoma"/>
          <w:b/>
          <w:sz w:val="22"/>
          <w:szCs w:val="22"/>
        </w:rPr>
      </w:pPr>
      <w:r w:rsidRPr="007B085B">
        <w:rPr>
          <w:rFonts w:ascii="Tahoma" w:hAnsi="Tahoma" w:cs="Tahoma"/>
          <w:b/>
          <w:sz w:val="22"/>
          <w:szCs w:val="22"/>
        </w:rPr>
        <w:t>Planning and Environment Act 1987</w:t>
      </w:r>
    </w:p>
    <w:p w:rsidR="00B86CF6" w:rsidRPr="007B085B" w:rsidRDefault="00B86CF6" w:rsidP="00B86CF6">
      <w:pPr>
        <w:jc w:val="center"/>
        <w:rPr>
          <w:rFonts w:ascii="Arial" w:hAnsi="Arial" w:cs="Arial"/>
          <w:b/>
          <w:sz w:val="22"/>
          <w:szCs w:val="22"/>
        </w:rPr>
      </w:pPr>
    </w:p>
    <w:p w:rsidR="00B86CF6" w:rsidRPr="007B085B" w:rsidRDefault="00902328" w:rsidP="00B86CF6">
      <w:pPr>
        <w:jc w:val="center"/>
      </w:pPr>
      <w:r w:rsidRPr="007B085B">
        <w:rPr>
          <w:rFonts w:ascii="Arial" w:hAnsi="Arial" w:cs="Arial"/>
          <w:b/>
          <w:szCs w:val="22"/>
        </w:rPr>
        <w:t>SOUTH GIPPSLAND</w:t>
      </w:r>
      <w:r w:rsidR="00B86CF6" w:rsidRPr="007B085B">
        <w:rPr>
          <w:rFonts w:ascii="Arial" w:hAnsi="Arial" w:cs="Arial"/>
          <w:b/>
          <w:szCs w:val="22"/>
        </w:rPr>
        <w:t xml:space="preserve"> PLANNING SCHEME</w:t>
      </w:r>
    </w:p>
    <w:p w:rsidR="00B86CF6" w:rsidRPr="007B085B" w:rsidRDefault="00B86CF6" w:rsidP="00B86CF6">
      <w:pPr>
        <w:jc w:val="center"/>
      </w:pPr>
    </w:p>
    <w:p w:rsidR="00B86CF6" w:rsidRPr="007B085B" w:rsidRDefault="00B86CF6" w:rsidP="00B86CF6">
      <w:pPr>
        <w:pStyle w:val="ScheduleTitle"/>
        <w:spacing w:before="0" w:after="0"/>
        <w:rPr>
          <w:rFonts w:ascii="Arial" w:hAnsi="Arial" w:cs="Arial"/>
          <w:sz w:val="24"/>
          <w:szCs w:val="24"/>
        </w:rPr>
      </w:pPr>
      <w:r w:rsidRPr="007B085B">
        <w:rPr>
          <w:rFonts w:ascii="Arial" w:hAnsi="Arial" w:cs="Arial"/>
          <w:sz w:val="24"/>
          <w:szCs w:val="24"/>
        </w:rPr>
        <w:t>Notice of the Preparation of an Amendment to a Planning Scheme and</w:t>
      </w:r>
    </w:p>
    <w:p w:rsidR="00B86CF6" w:rsidRPr="007B085B" w:rsidRDefault="00B86CF6" w:rsidP="00B86CF6">
      <w:pPr>
        <w:pStyle w:val="ScheduleTitle"/>
        <w:spacing w:before="0" w:after="0"/>
        <w:rPr>
          <w:rFonts w:ascii="Arial" w:hAnsi="Arial" w:cs="Arial"/>
          <w:sz w:val="24"/>
          <w:szCs w:val="24"/>
        </w:rPr>
      </w:pPr>
      <w:r w:rsidRPr="007B085B">
        <w:rPr>
          <w:rFonts w:ascii="Arial" w:hAnsi="Arial" w:cs="Arial"/>
          <w:sz w:val="24"/>
          <w:szCs w:val="24"/>
        </w:rPr>
        <w:t xml:space="preserve">Notice of an Application for a Planning Permit Given Under Section 96C of the </w:t>
      </w:r>
      <w:r w:rsidRPr="007B085B">
        <w:rPr>
          <w:rFonts w:ascii="Arial" w:hAnsi="Arial" w:cs="Arial"/>
          <w:i/>
          <w:sz w:val="24"/>
          <w:szCs w:val="24"/>
        </w:rPr>
        <w:t>Planning and Environment Act 1987</w:t>
      </w:r>
    </w:p>
    <w:p w:rsidR="00B86CF6" w:rsidRPr="007B085B" w:rsidRDefault="00B86CF6" w:rsidP="00B86CF6">
      <w:pPr>
        <w:jc w:val="center"/>
        <w:rPr>
          <w:rFonts w:ascii="Arial" w:hAnsi="Arial" w:cs="Arial"/>
          <w:b/>
          <w:sz w:val="22"/>
          <w:szCs w:val="22"/>
        </w:rPr>
      </w:pPr>
    </w:p>
    <w:p w:rsidR="00B86CF6" w:rsidRPr="007B085B" w:rsidRDefault="00B86CF6" w:rsidP="00B86CF6">
      <w:pPr>
        <w:jc w:val="center"/>
        <w:rPr>
          <w:rFonts w:ascii="Arial" w:hAnsi="Arial" w:cs="Arial"/>
          <w:b/>
          <w:sz w:val="22"/>
          <w:szCs w:val="22"/>
        </w:rPr>
      </w:pPr>
      <w:r w:rsidRPr="007B085B">
        <w:rPr>
          <w:rFonts w:ascii="Arial" w:hAnsi="Arial" w:cs="Arial"/>
          <w:b/>
          <w:sz w:val="22"/>
          <w:szCs w:val="22"/>
        </w:rPr>
        <w:t>Amend</w:t>
      </w:r>
      <w:bookmarkStart w:id="0" w:name="_GoBack"/>
      <w:bookmarkEnd w:id="0"/>
      <w:r w:rsidRPr="007B085B">
        <w:rPr>
          <w:rFonts w:ascii="Arial" w:hAnsi="Arial" w:cs="Arial"/>
          <w:b/>
          <w:sz w:val="22"/>
          <w:szCs w:val="22"/>
        </w:rPr>
        <w:t>ment C</w:t>
      </w:r>
      <w:r w:rsidR="00902328" w:rsidRPr="007B085B">
        <w:rPr>
          <w:rFonts w:ascii="Arial" w:hAnsi="Arial" w:cs="Arial"/>
          <w:b/>
          <w:sz w:val="22"/>
          <w:szCs w:val="22"/>
        </w:rPr>
        <w:t>109</w:t>
      </w:r>
    </w:p>
    <w:p w:rsidR="00B86CF6" w:rsidRPr="007B085B" w:rsidRDefault="00B86CF6" w:rsidP="00B86CF6">
      <w:pPr>
        <w:jc w:val="center"/>
        <w:rPr>
          <w:rFonts w:ascii="Arial" w:hAnsi="Arial" w:cs="Arial"/>
          <w:b/>
          <w:sz w:val="22"/>
          <w:szCs w:val="22"/>
        </w:rPr>
      </w:pPr>
    </w:p>
    <w:p w:rsidR="00B86CF6" w:rsidRPr="007B085B" w:rsidRDefault="00B86CF6" w:rsidP="00B86CF6">
      <w:pPr>
        <w:jc w:val="center"/>
        <w:rPr>
          <w:rFonts w:ascii="Arial" w:hAnsi="Arial" w:cs="Arial"/>
          <w:b/>
          <w:sz w:val="22"/>
          <w:szCs w:val="22"/>
        </w:rPr>
      </w:pPr>
      <w:r w:rsidRPr="007B085B">
        <w:rPr>
          <w:rFonts w:ascii="Arial" w:hAnsi="Arial" w:cs="Arial"/>
          <w:b/>
          <w:sz w:val="22"/>
          <w:szCs w:val="22"/>
        </w:rPr>
        <w:t xml:space="preserve">Planning Permit Application </w:t>
      </w:r>
      <w:r w:rsidR="003417BD" w:rsidRPr="007B085B">
        <w:rPr>
          <w:rFonts w:ascii="Arial" w:hAnsi="Arial" w:cs="Arial"/>
          <w:b/>
          <w:sz w:val="22"/>
          <w:szCs w:val="22"/>
        </w:rPr>
        <w:t>2016/180</w:t>
      </w:r>
    </w:p>
    <w:p w:rsidR="00B86CF6" w:rsidRPr="007B085B" w:rsidRDefault="00B86CF6" w:rsidP="00B86CF6">
      <w:pPr>
        <w:rPr>
          <w:rFonts w:ascii="Arial" w:hAnsi="Arial" w:cs="Arial"/>
          <w:sz w:val="22"/>
          <w:szCs w:val="22"/>
        </w:rPr>
      </w:pPr>
    </w:p>
    <w:p w:rsidR="003417BD" w:rsidRPr="007B085B" w:rsidRDefault="00B86CF6" w:rsidP="00B86CF6">
      <w:pPr>
        <w:rPr>
          <w:rFonts w:ascii="Arial" w:hAnsi="Arial" w:cs="Arial"/>
          <w:sz w:val="22"/>
          <w:szCs w:val="22"/>
        </w:rPr>
      </w:pPr>
      <w:r w:rsidRPr="007B085B">
        <w:rPr>
          <w:rFonts w:ascii="Arial" w:hAnsi="Arial" w:cs="Arial"/>
          <w:sz w:val="22"/>
          <w:szCs w:val="22"/>
        </w:rPr>
        <w:t>The land affected by the Amendment is</w:t>
      </w:r>
      <w:r w:rsidR="003417BD" w:rsidRPr="007B085B">
        <w:rPr>
          <w:rFonts w:ascii="Arial" w:hAnsi="Arial" w:cs="Arial"/>
          <w:sz w:val="22"/>
          <w:szCs w:val="22"/>
        </w:rPr>
        <w:t>:</w:t>
      </w:r>
    </w:p>
    <w:p w:rsidR="00B86CF6" w:rsidRPr="007B085B" w:rsidRDefault="003417BD" w:rsidP="003417BD">
      <w:pPr>
        <w:numPr>
          <w:ilvl w:val="0"/>
          <w:numId w:val="3"/>
        </w:numPr>
        <w:rPr>
          <w:rFonts w:ascii="Arial" w:hAnsi="Arial" w:cs="Arial"/>
          <w:sz w:val="22"/>
          <w:szCs w:val="22"/>
        </w:rPr>
      </w:pPr>
      <w:r w:rsidRPr="007B085B">
        <w:rPr>
          <w:rFonts w:ascii="Arial" w:hAnsi="Arial" w:cs="Arial"/>
          <w:sz w:val="22"/>
          <w:szCs w:val="22"/>
        </w:rPr>
        <w:t>Lot 1 PS800516 being 143B Inlet View Road</w:t>
      </w:r>
      <w:r w:rsidR="003625FA">
        <w:rPr>
          <w:rFonts w:ascii="Arial" w:hAnsi="Arial" w:cs="Arial"/>
          <w:sz w:val="22"/>
          <w:szCs w:val="22"/>
        </w:rPr>
        <w:t>,</w:t>
      </w:r>
      <w:r w:rsidRPr="007B085B">
        <w:rPr>
          <w:rFonts w:ascii="Arial" w:hAnsi="Arial" w:cs="Arial"/>
          <w:sz w:val="22"/>
          <w:szCs w:val="22"/>
        </w:rPr>
        <w:t xml:space="preserve"> Venus Bay</w:t>
      </w:r>
    </w:p>
    <w:p w:rsidR="003417BD" w:rsidRPr="007B085B" w:rsidRDefault="003417BD" w:rsidP="003417BD">
      <w:pPr>
        <w:numPr>
          <w:ilvl w:val="0"/>
          <w:numId w:val="3"/>
        </w:numPr>
        <w:rPr>
          <w:rFonts w:ascii="Arial" w:hAnsi="Arial" w:cs="Arial"/>
          <w:sz w:val="22"/>
          <w:szCs w:val="22"/>
        </w:rPr>
      </w:pPr>
      <w:r w:rsidRPr="007B085B">
        <w:rPr>
          <w:rFonts w:ascii="Arial" w:hAnsi="Arial" w:cs="Arial"/>
          <w:sz w:val="22"/>
          <w:szCs w:val="22"/>
        </w:rPr>
        <w:t>Lot 2 PS648056 and Lot 1 TP172550 being 113A Jupiter Boulevard</w:t>
      </w:r>
      <w:r w:rsidR="003625FA">
        <w:rPr>
          <w:rFonts w:ascii="Arial" w:hAnsi="Arial" w:cs="Arial"/>
          <w:sz w:val="22"/>
          <w:szCs w:val="22"/>
        </w:rPr>
        <w:t>,</w:t>
      </w:r>
      <w:r w:rsidRPr="007B085B">
        <w:rPr>
          <w:rFonts w:ascii="Arial" w:hAnsi="Arial" w:cs="Arial"/>
          <w:sz w:val="22"/>
          <w:szCs w:val="22"/>
        </w:rPr>
        <w:t xml:space="preserve"> Venus Bay</w:t>
      </w:r>
    </w:p>
    <w:p w:rsidR="003417BD" w:rsidRPr="007B085B" w:rsidRDefault="003417BD" w:rsidP="003417BD">
      <w:pPr>
        <w:numPr>
          <w:ilvl w:val="0"/>
          <w:numId w:val="3"/>
        </w:numPr>
        <w:rPr>
          <w:rFonts w:ascii="Arial" w:hAnsi="Arial" w:cs="Arial"/>
          <w:sz w:val="22"/>
          <w:szCs w:val="22"/>
        </w:rPr>
      </w:pPr>
      <w:r w:rsidRPr="007B085B">
        <w:rPr>
          <w:rFonts w:ascii="Arial" w:hAnsi="Arial" w:cs="Arial"/>
          <w:sz w:val="22"/>
          <w:szCs w:val="22"/>
        </w:rPr>
        <w:t xml:space="preserve">Lot 1 PS648056 being 4 </w:t>
      </w:r>
      <w:proofErr w:type="spellStart"/>
      <w:r w:rsidRPr="007B085B">
        <w:rPr>
          <w:rFonts w:ascii="Arial" w:hAnsi="Arial" w:cs="Arial"/>
          <w:sz w:val="22"/>
          <w:szCs w:val="22"/>
        </w:rPr>
        <w:t>Ockenga</w:t>
      </w:r>
      <w:proofErr w:type="spellEnd"/>
      <w:r w:rsidRPr="007B085B">
        <w:rPr>
          <w:rFonts w:ascii="Arial" w:hAnsi="Arial" w:cs="Arial"/>
          <w:sz w:val="22"/>
          <w:szCs w:val="22"/>
        </w:rPr>
        <w:t xml:space="preserve"> Close</w:t>
      </w:r>
      <w:r w:rsidR="003625FA">
        <w:rPr>
          <w:rFonts w:ascii="Arial" w:hAnsi="Arial" w:cs="Arial"/>
          <w:sz w:val="22"/>
          <w:szCs w:val="22"/>
        </w:rPr>
        <w:t>,</w:t>
      </w:r>
      <w:r w:rsidRPr="007B085B">
        <w:rPr>
          <w:rFonts w:ascii="Arial" w:hAnsi="Arial" w:cs="Arial"/>
          <w:sz w:val="22"/>
          <w:szCs w:val="22"/>
        </w:rPr>
        <w:t xml:space="preserve"> Venus Bay</w:t>
      </w:r>
    </w:p>
    <w:p w:rsidR="00B86CF6" w:rsidRPr="007B085B" w:rsidRDefault="00B86CF6" w:rsidP="00B86CF6">
      <w:pPr>
        <w:rPr>
          <w:rFonts w:ascii="Arial" w:hAnsi="Arial" w:cs="Arial"/>
          <w:sz w:val="22"/>
          <w:szCs w:val="22"/>
        </w:rPr>
      </w:pPr>
    </w:p>
    <w:p w:rsidR="003417BD" w:rsidRPr="007B085B" w:rsidRDefault="00B86CF6" w:rsidP="003417BD">
      <w:pPr>
        <w:rPr>
          <w:rFonts w:ascii="Arial" w:hAnsi="Arial" w:cs="Arial"/>
          <w:sz w:val="22"/>
          <w:szCs w:val="22"/>
        </w:rPr>
      </w:pPr>
      <w:r w:rsidRPr="007B085B">
        <w:rPr>
          <w:rFonts w:ascii="Arial" w:hAnsi="Arial" w:cs="Arial"/>
          <w:sz w:val="22"/>
          <w:szCs w:val="22"/>
        </w:rPr>
        <w:t>The land affected by the application</w:t>
      </w:r>
      <w:r w:rsidR="003625FA">
        <w:rPr>
          <w:rFonts w:ascii="Arial" w:hAnsi="Arial" w:cs="Arial"/>
          <w:sz w:val="22"/>
          <w:szCs w:val="22"/>
        </w:rPr>
        <w:t xml:space="preserve"> </w:t>
      </w:r>
      <w:r w:rsidRPr="007B085B">
        <w:rPr>
          <w:rFonts w:ascii="Arial" w:hAnsi="Arial" w:cs="Arial"/>
          <w:sz w:val="22"/>
          <w:szCs w:val="22"/>
        </w:rPr>
        <w:t xml:space="preserve">is </w:t>
      </w:r>
      <w:r w:rsidR="003417BD" w:rsidRPr="007B085B">
        <w:rPr>
          <w:rFonts w:ascii="Arial" w:hAnsi="Arial" w:cs="Arial"/>
          <w:sz w:val="22"/>
          <w:szCs w:val="22"/>
        </w:rPr>
        <w:t>Lot 1 PS800516 being 143B Inlet View Road</w:t>
      </w:r>
      <w:r w:rsidR="003625FA">
        <w:rPr>
          <w:rFonts w:ascii="Arial" w:hAnsi="Arial" w:cs="Arial"/>
          <w:sz w:val="22"/>
          <w:szCs w:val="22"/>
        </w:rPr>
        <w:t>,</w:t>
      </w:r>
      <w:r w:rsidR="003417BD" w:rsidRPr="007B085B">
        <w:rPr>
          <w:rFonts w:ascii="Arial" w:hAnsi="Arial" w:cs="Arial"/>
          <w:sz w:val="22"/>
          <w:szCs w:val="22"/>
        </w:rPr>
        <w:t xml:space="preserve"> Venus Bay; Lot 2 PS648056 and Lot 1 TP172550 being 113A Jupiter Boulevard</w:t>
      </w:r>
      <w:r w:rsidR="003625FA">
        <w:rPr>
          <w:rFonts w:ascii="Arial" w:hAnsi="Arial" w:cs="Arial"/>
          <w:sz w:val="22"/>
          <w:szCs w:val="22"/>
        </w:rPr>
        <w:t>,</w:t>
      </w:r>
      <w:r w:rsidR="003417BD" w:rsidRPr="007B085B">
        <w:rPr>
          <w:rFonts w:ascii="Arial" w:hAnsi="Arial" w:cs="Arial"/>
          <w:sz w:val="22"/>
          <w:szCs w:val="22"/>
        </w:rPr>
        <w:t xml:space="preserve"> Venus Bay.</w:t>
      </w:r>
    </w:p>
    <w:p w:rsidR="00B86CF6" w:rsidRPr="007B085B" w:rsidRDefault="00B86CF6" w:rsidP="00B86CF6">
      <w:pPr>
        <w:rPr>
          <w:rFonts w:ascii="Arial" w:hAnsi="Arial" w:cs="Arial"/>
          <w:sz w:val="22"/>
          <w:szCs w:val="22"/>
        </w:rPr>
      </w:pPr>
    </w:p>
    <w:p w:rsidR="00B86CF6" w:rsidRPr="007B085B" w:rsidRDefault="00B86CF6" w:rsidP="00B86CF6">
      <w:pPr>
        <w:rPr>
          <w:rFonts w:ascii="Arial" w:hAnsi="Arial" w:cs="Arial"/>
          <w:sz w:val="22"/>
          <w:szCs w:val="22"/>
        </w:rPr>
      </w:pPr>
      <w:r w:rsidRPr="007B085B">
        <w:rPr>
          <w:rFonts w:ascii="Arial" w:hAnsi="Arial" w:cs="Arial"/>
          <w:sz w:val="22"/>
          <w:szCs w:val="22"/>
        </w:rPr>
        <w:t xml:space="preserve">The Amendment proposes to </w:t>
      </w:r>
      <w:r w:rsidR="00FA56A0" w:rsidRPr="007B085B">
        <w:rPr>
          <w:rFonts w:ascii="Arial" w:hAnsi="Arial" w:cs="Arial"/>
          <w:sz w:val="22"/>
          <w:szCs w:val="22"/>
        </w:rPr>
        <w:t>rezone the land from</w:t>
      </w:r>
      <w:r w:rsidR="003625FA">
        <w:rPr>
          <w:rFonts w:ascii="Arial" w:hAnsi="Arial" w:cs="Arial"/>
          <w:sz w:val="22"/>
          <w:szCs w:val="22"/>
        </w:rPr>
        <w:t xml:space="preserve"> the</w:t>
      </w:r>
      <w:r w:rsidR="00FA56A0" w:rsidRPr="007B085B">
        <w:rPr>
          <w:rFonts w:ascii="Arial" w:hAnsi="Arial" w:cs="Arial"/>
          <w:sz w:val="22"/>
          <w:szCs w:val="22"/>
        </w:rPr>
        <w:t xml:space="preserve"> Farming Zone</w:t>
      </w:r>
      <w:r w:rsidR="003417BD" w:rsidRPr="007B085B">
        <w:rPr>
          <w:rFonts w:ascii="Arial" w:hAnsi="Arial" w:cs="Arial"/>
          <w:sz w:val="22"/>
          <w:szCs w:val="22"/>
        </w:rPr>
        <w:t xml:space="preserve"> </w:t>
      </w:r>
      <w:r w:rsidR="00E94F87" w:rsidRPr="007B085B">
        <w:rPr>
          <w:rFonts w:ascii="Arial" w:hAnsi="Arial" w:cs="Arial"/>
          <w:sz w:val="22"/>
          <w:szCs w:val="22"/>
        </w:rPr>
        <w:t xml:space="preserve">to </w:t>
      </w:r>
      <w:r w:rsidR="003625FA">
        <w:rPr>
          <w:rFonts w:ascii="Arial" w:hAnsi="Arial" w:cs="Arial"/>
          <w:sz w:val="22"/>
          <w:szCs w:val="22"/>
        </w:rPr>
        <w:t xml:space="preserve">the </w:t>
      </w:r>
      <w:r w:rsidR="00E94F87" w:rsidRPr="007B085B">
        <w:rPr>
          <w:rFonts w:ascii="Arial" w:hAnsi="Arial" w:cs="Arial"/>
          <w:sz w:val="22"/>
          <w:szCs w:val="22"/>
        </w:rPr>
        <w:t>Low Density Residential Zone</w:t>
      </w:r>
      <w:r w:rsidR="003625FA">
        <w:rPr>
          <w:rFonts w:ascii="Arial" w:hAnsi="Arial" w:cs="Arial"/>
          <w:sz w:val="22"/>
          <w:szCs w:val="22"/>
        </w:rPr>
        <w:t xml:space="preserve"> (LDRZ)</w:t>
      </w:r>
      <w:r w:rsidR="00E94F87" w:rsidRPr="007B085B">
        <w:rPr>
          <w:rFonts w:ascii="Arial" w:hAnsi="Arial" w:cs="Arial"/>
          <w:sz w:val="22"/>
          <w:szCs w:val="22"/>
        </w:rPr>
        <w:t xml:space="preserve">, Township Zone </w:t>
      </w:r>
      <w:r w:rsidR="003625FA">
        <w:rPr>
          <w:rFonts w:ascii="Arial" w:hAnsi="Arial" w:cs="Arial"/>
          <w:sz w:val="22"/>
          <w:szCs w:val="22"/>
        </w:rPr>
        <w:t xml:space="preserve">(TZ) </w:t>
      </w:r>
      <w:r w:rsidR="00E94F87" w:rsidRPr="007B085B">
        <w:rPr>
          <w:rFonts w:ascii="Arial" w:hAnsi="Arial" w:cs="Arial"/>
          <w:sz w:val="22"/>
          <w:szCs w:val="22"/>
        </w:rPr>
        <w:t>and Special Use Zone Schedule 7</w:t>
      </w:r>
      <w:r w:rsidR="003625FA">
        <w:rPr>
          <w:rFonts w:ascii="Arial" w:hAnsi="Arial" w:cs="Arial"/>
          <w:sz w:val="22"/>
          <w:szCs w:val="22"/>
        </w:rPr>
        <w:t xml:space="preserve">; introduce Schedule 7 to the Special Use Zone at Clause 37.01; apply the Environmental Significance Overlay </w:t>
      </w:r>
      <w:r w:rsidR="00FB4BEA">
        <w:rPr>
          <w:rFonts w:ascii="Arial" w:hAnsi="Arial" w:cs="Arial"/>
          <w:sz w:val="22"/>
          <w:szCs w:val="22"/>
        </w:rPr>
        <w:t xml:space="preserve">(ESO) </w:t>
      </w:r>
      <w:r w:rsidR="003625FA">
        <w:rPr>
          <w:rFonts w:ascii="Arial" w:hAnsi="Arial" w:cs="Arial"/>
          <w:sz w:val="22"/>
          <w:szCs w:val="22"/>
        </w:rPr>
        <w:t>Schedule 7 to the land to be rezoned to LDRZ and TZ and</w:t>
      </w:r>
      <w:r w:rsidR="00FB4BEA">
        <w:rPr>
          <w:rFonts w:ascii="Arial" w:hAnsi="Arial" w:cs="Arial"/>
          <w:sz w:val="22"/>
          <w:szCs w:val="22"/>
        </w:rPr>
        <w:t xml:space="preserve"> delete the ESO Schedule 3 from this land; update Schedule 3 to the ESO at Clause 42.01, and </w:t>
      </w:r>
      <w:r w:rsidR="003625FA">
        <w:rPr>
          <w:rFonts w:ascii="Arial" w:hAnsi="Arial" w:cs="Arial"/>
          <w:sz w:val="22"/>
          <w:szCs w:val="22"/>
        </w:rPr>
        <w:t>update Clause 21.15-9</w:t>
      </w:r>
      <w:r w:rsidR="00FB4BEA">
        <w:rPr>
          <w:rFonts w:ascii="Arial" w:hAnsi="Arial" w:cs="Arial"/>
          <w:sz w:val="22"/>
          <w:szCs w:val="22"/>
        </w:rPr>
        <w:t xml:space="preserve"> Venus Bay.</w:t>
      </w:r>
      <w:r w:rsidR="003625FA">
        <w:rPr>
          <w:rFonts w:ascii="Arial" w:hAnsi="Arial" w:cs="Arial"/>
          <w:sz w:val="22"/>
          <w:szCs w:val="22"/>
        </w:rPr>
        <w:t xml:space="preserve"> </w:t>
      </w:r>
      <w:r w:rsidR="00E94F87" w:rsidRPr="007B085B">
        <w:rPr>
          <w:rFonts w:ascii="Arial" w:hAnsi="Arial" w:cs="Arial"/>
          <w:sz w:val="22"/>
          <w:szCs w:val="22"/>
        </w:rPr>
        <w:t xml:space="preserve"> </w:t>
      </w:r>
    </w:p>
    <w:p w:rsidR="00B86CF6" w:rsidRPr="007B085B" w:rsidRDefault="00B86CF6" w:rsidP="00B86CF6">
      <w:pPr>
        <w:rPr>
          <w:rFonts w:ascii="Arial" w:hAnsi="Arial" w:cs="Arial"/>
          <w:sz w:val="22"/>
          <w:szCs w:val="22"/>
        </w:rPr>
      </w:pPr>
    </w:p>
    <w:p w:rsidR="00B86CF6" w:rsidRPr="007B085B" w:rsidRDefault="00B86CF6" w:rsidP="00B86CF6">
      <w:pPr>
        <w:rPr>
          <w:rFonts w:ascii="Arial" w:hAnsi="Arial" w:cs="Arial"/>
          <w:sz w:val="22"/>
          <w:szCs w:val="22"/>
        </w:rPr>
      </w:pPr>
      <w:r w:rsidRPr="007B085B">
        <w:rPr>
          <w:rFonts w:ascii="Arial" w:hAnsi="Arial" w:cs="Arial"/>
          <w:sz w:val="22"/>
          <w:szCs w:val="22"/>
        </w:rPr>
        <w:t xml:space="preserve">The application is for a permit to </w:t>
      </w:r>
      <w:r w:rsidR="00E94F87" w:rsidRPr="007B085B">
        <w:rPr>
          <w:rFonts w:ascii="Arial" w:hAnsi="Arial" w:cs="Arial"/>
          <w:sz w:val="22"/>
          <w:szCs w:val="22"/>
        </w:rPr>
        <w:t xml:space="preserve">subdivide the land into nine lots and </w:t>
      </w:r>
      <w:r w:rsidR="002D3BDF">
        <w:rPr>
          <w:rFonts w:ascii="Arial" w:hAnsi="Arial" w:cs="Arial"/>
          <w:sz w:val="22"/>
          <w:szCs w:val="22"/>
        </w:rPr>
        <w:t xml:space="preserve">removal of </w:t>
      </w:r>
      <w:r w:rsidR="00C65699">
        <w:rPr>
          <w:rFonts w:ascii="Arial" w:hAnsi="Arial" w:cs="Arial"/>
          <w:sz w:val="22"/>
          <w:szCs w:val="22"/>
        </w:rPr>
        <w:t>native vegetation</w:t>
      </w:r>
      <w:r w:rsidR="00E94F87" w:rsidRPr="007B085B">
        <w:rPr>
          <w:rFonts w:ascii="Arial" w:hAnsi="Arial" w:cs="Arial"/>
          <w:sz w:val="22"/>
          <w:szCs w:val="22"/>
        </w:rPr>
        <w:t xml:space="preserve">. </w:t>
      </w:r>
    </w:p>
    <w:p w:rsidR="00B86CF6" w:rsidRPr="007B085B" w:rsidRDefault="00B86CF6" w:rsidP="00B86CF6">
      <w:pPr>
        <w:rPr>
          <w:rFonts w:ascii="Arial" w:hAnsi="Arial" w:cs="Arial"/>
          <w:sz w:val="22"/>
          <w:szCs w:val="22"/>
        </w:rPr>
      </w:pPr>
    </w:p>
    <w:p w:rsidR="00B86CF6" w:rsidRPr="007B085B" w:rsidRDefault="00B86CF6" w:rsidP="00B86CF6">
      <w:pPr>
        <w:rPr>
          <w:rFonts w:ascii="Arial" w:hAnsi="Arial" w:cs="Arial"/>
          <w:sz w:val="22"/>
          <w:szCs w:val="22"/>
        </w:rPr>
      </w:pPr>
      <w:r w:rsidRPr="007B085B">
        <w:rPr>
          <w:rFonts w:ascii="Arial" w:hAnsi="Arial" w:cs="Arial"/>
          <w:sz w:val="22"/>
          <w:szCs w:val="22"/>
        </w:rPr>
        <w:t xml:space="preserve">The applicant for the permit is </w:t>
      </w:r>
      <w:r w:rsidR="00E94F87" w:rsidRPr="007B085B">
        <w:rPr>
          <w:rFonts w:ascii="Arial" w:hAnsi="Arial" w:cs="Arial"/>
          <w:sz w:val="22"/>
          <w:szCs w:val="22"/>
        </w:rPr>
        <w:t xml:space="preserve">J Van Der </w:t>
      </w:r>
      <w:proofErr w:type="spellStart"/>
      <w:r w:rsidR="00E94F87" w:rsidRPr="007B085B">
        <w:rPr>
          <w:rFonts w:ascii="Arial" w:hAnsi="Arial" w:cs="Arial"/>
          <w:sz w:val="22"/>
          <w:szCs w:val="22"/>
        </w:rPr>
        <w:t>Meulen</w:t>
      </w:r>
      <w:proofErr w:type="spellEnd"/>
      <w:r w:rsidR="00E94F87" w:rsidRPr="007B085B">
        <w:rPr>
          <w:rFonts w:ascii="Arial" w:hAnsi="Arial" w:cs="Arial"/>
          <w:sz w:val="22"/>
          <w:szCs w:val="22"/>
        </w:rPr>
        <w:t>.</w:t>
      </w:r>
    </w:p>
    <w:p w:rsidR="00B86CF6" w:rsidRPr="007B085B" w:rsidRDefault="00B86CF6" w:rsidP="00B86CF6">
      <w:pPr>
        <w:rPr>
          <w:rFonts w:ascii="Arial" w:hAnsi="Arial" w:cs="Arial"/>
          <w:sz w:val="22"/>
          <w:szCs w:val="22"/>
        </w:rPr>
      </w:pPr>
    </w:p>
    <w:p w:rsidR="00B86CF6" w:rsidRPr="007B085B" w:rsidRDefault="00B86CF6" w:rsidP="00B86CF6">
      <w:pPr>
        <w:pStyle w:val="BodyText"/>
        <w:rPr>
          <w:rFonts w:ascii="Arial" w:hAnsi="Arial" w:cs="Arial"/>
          <w:sz w:val="22"/>
          <w:szCs w:val="22"/>
        </w:rPr>
      </w:pPr>
      <w:r w:rsidRPr="007B085B">
        <w:rPr>
          <w:rFonts w:ascii="Arial" w:hAnsi="Arial" w:cs="Arial"/>
          <w:sz w:val="22"/>
          <w:szCs w:val="22"/>
        </w:rPr>
        <w:t>You may inspect the Amendment, the Explanatory Report about the Amendment, the application, and any documents that support the Amendment and the application, including the proposed permit, free of charge, at the following locations:</w:t>
      </w:r>
    </w:p>
    <w:p w:rsidR="00B86CF6" w:rsidRPr="007B085B" w:rsidRDefault="00B86CF6" w:rsidP="00B86CF6">
      <w:pPr>
        <w:rPr>
          <w:rFonts w:ascii="Arial" w:hAnsi="Arial" w:cs="Arial"/>
          <w:sz w:val="22"/>
          <w:szCs w:val="22"/>
        </w:rPr>
      </w:pPr>
    </w:p>
    <w:p w:rsidR="00B86CF6" w:rsidRPr="007B085B" w:rsidRDefault="00B86CF6" w:rsidP="00B86CF6">
      <w:pPr>
        <w:numPr>
          <w:ilvl w:val="0"/>
          <w:numId w:val="1"/>
        </w:numPr>
        <w:tabs>
          <w:tab w:val="clear" w:pos="1527"/>
          <w:tab w:val="num" w:pos="284"/>
        </w:tabs>
        <w:ind w:left="284" w:hanging="284"/>
        <w:rPr>
          <w:rFonts w:ascii="Arial" w:hAnsi="Arial" w:cs="Arial"/>
          <w:sz w:val="22"/>
          <w:szCs w:val="22"/>
        </w:rPr>
      </w:pPr>
      <w:r w:rsidRPr="007B085B">
        <w:rPr>
          <w:rFonts w:ascii="Arial" w:hAnsi="Arial" w:cs="Arial"/>
          <w:sz w:val="22"/>
          <w:szCs w:val="22"/>
        </w:rPr>
        <w:t xml:space="preserve">during office hours, at the office of the planning authority, </w:t>
      </w:r>
      <w:r w:rsidR="00FA56A0" w:rsidRPr="007B085B">
        <w:rPr>
          <w:rFonts w:ascii="Arial" w:hAnsi="Arial" w:cs="Arial"/>
          <w:sz w:val="22"/>
          <w:szCs w:val="22"/>
        </w:rPr>
        <w:t>9 Smith Street Leongatha</w:t>
      </w:r>
    </w:p>
    <w:p w:rsidR="00FA56A0" w:rsidRPr="007B085B" w:rsidRDefault="00FA56A0" w:rsidP="00FA56A0">
      <w:pPr>
        <w:numPr>
          <w:ilvl w:val="0"/>
          <w:numId w:val="1"/>
        </w:numPr>
        <w:tabs>
          <w:tab w:val="clear" w:pos="1527"/>
          <w:tab w:val="num" w:pos="284"/>
        </w:tabs>
        <w:ind w:left="284" w:hanging="284"/>
        <w:rPr>
          <w:rFonts w:ascii="Arial" w:hAnsi="Arial" w:cs="Arial"/>
          <w:sz w:val="22"/>
          <w:szCs w:val="22"/>
        </w:rPr>
      </w:pPr>
      <w:r>
        <w:rPr>
          <w:rFonts w:ascii="Arial" w:hAnsi="Arial" w:cs="Arial"/>
          <w:sz w:val="22"/>
          <w:szCs w:val="22"/>
        </w:rPr>
        <w:t xml:space="preserve">at the planning authority’s website, </w:t>
      </w:r>
      <w:hyperlink r:id="rId8" w:history="1">
        <w:r w:rsidRPr="00031520">
          <w:rPr>
            <w:rStyle w:val="Hyperlink"/>
            <w:rFonts w:ascii="Arial" w:hAnsi="Arial" w:cs="Arial"/>
            <w:sz w:val="22"/>
            <w:szCs w:val="22"/>
          </w:rPr>
          <w:t>www.southgippsland.vic.gov.au/c109</w:t>
        </w:r>
      </w:hyperlink>
      <w:r>
        <w:rPr>
          <w:rFonts w:ascii="Arial" w:hAnsi="Arial" w:cs="Arial"/>
          <w:sz w:val="22"/>
          <w:szCs w:val="22"/>
        </w:rPr>
        <w:t xml:space="preserve"> </w:t>
      </w:r>
    </w:p>
    <w:p w:rsidR="00B86CF6" w:rsidRPr="007B085B" w:rsidRDefault="00B86CF6" w:rsidP="00FA56A0">
      <w:pPr>
        <w:numPr>
          <w:ilvl w:val="0"/>
          <w:numId w:val="1"/>
        </w:numPr>
        <w:tabs>
          <w:tab w:val="clear" w:pos="1527"/>
          <w:tab w:val="num" w:pos="284"/>
        </w:tabs>
        <w:ind w:left="284" w:hanging="284"/>
        <w:rPr>
          <w:rFonts w:ascii="Arial" w:hAnsi="Arial" w:cs="Arial"/>
          <w:sz w:val="22"/>
          <w:szCs w:val="22"/>
        </w:rPr>
      </w:pPr>
      <w:proofErr w:type="gramStart"/>
      <w:r w:rsidRPr="00FA56A0">
        <w:rPr>
          <w:rFonts w:ascii="Arial" w:hAnsi="Arial" w:cs="Arial"/>
          <w:sz w:val="22"/>
          <w:szCs w:val="22"/>
        </w:rPr>
        <w:t>at</w:t>
      </w:r>
      <w:proofErr w:type="gramEnd"/>
      <w:r w:rsidRPr="00FA56A0">
        <w:rPr>
          <w:rFonts w:ascii="Arial" w:hAnsi="Arial" w:cs="Arial"/>
          <w:sz w:val="22"/>
          <w:szCs w:val="22"/>
        </w:rPr>
        <w:t xml:space="preserve"> the Department of Environment, Land, Water and Planning</w:t>
      </w:r>
      <w:r w:rsidRPr="00FA56A0">
        <w:rPr>
          <w:rFonts w:ascii="Tahoma" w:hAnsi="Tahoma" w:cs="Tahoma"/>
          <w:sz w:val="22"/>
          <w:szCs w:val="22"/>
        </w:rPr>
        <w:t xml:space="preserve"> </w:t>
      </w:r>
      <w:r w:rsidRPr="00FA56A0">
        <w:rPr>
          <w:rFonts w:ascii="Arial" w:hAnsi="Arial" w:cs="Arial"/>
          <w:sz w:val="22"/>
          <w:szCs w:val="22"/>
        </w:rPr>
        <w:t xml:space="preserve">website, </w:t>
      </w:r>
      <w:hyperlink r:id="rId9" w:history="1">
        <w:r w:rsidRPr="00FA56A0">
          <w:rPr>
            <w:rFonts w:ascii="Arial" w:hAnsi="Arial" w:cs="Arial"/>
            <w:color w:val="0000FF"/>
            <w:sz w:val="22"/>
            <w:szCs w:val="22"/>
            <w:u w:val="single"/>
            <w:lang w:val="en"/>
          </w:rPr>
          <w:t>www.delwp.vic.gov.au/public-inspection</w:t>
        </w:r>
      </w:hyperlink>
      <w:r w:rsidRPr="00FA56A0">
        <w:rPr>
          <w:rFonts w:ascii="Arial" w:hAnsi="Arial" w:cs="Arial"/>
          <w:sz w:val="22"/>
          <w:szCs w:val="22"/>
        </w:rPr>
        <w:t>.</w:t>
      </w:r>
    </w:p>
    <w:p w:rsidR="00B86CF6" w:rsidRDefault="00B86CF6" w:rsidP="00B86CF6">
      <w:pPr>
        <w:rPr>
          <w:rFonts w:ascii="Arial" w:hAnsi="Arial" w:cs="Arial"/>
          <w:sz w:val="22"/>
          <w:szCs w:val="22"/>
        </w:rPr>
      </w:pPr>
    </w:p>
    <w:p w:rsidR="00B86CF6" w:rsidRDefault="00B86CF6" w:rsidP="00B86CF6">
      <w:pPr>
        <w:rPr>
          <w:rFonts w:ascii="Arial" w:hAnsi="Arial" w:cs="Arial"/>
          <w:sz w:val="22"/>
          <w:szCs w:val="22"/>
        </w:rPr>
      </w:pPr>
      <w:r w:rsidRPr="009B4034">
        <w:rPr>
          <w:rFonts w:ascii="Arial" w:hAnsi="Arial" w:cs="Arial"/>
          <w:sz w:val="22"/>
          <w:szCs w:val="22"/>
        </w:rPr>
        <w:t xml:space="preserve">Any person who may be affected by the </w:t>
      </w:r>
      <w:r>
        <w:rPr>
          <w:rFonts w:ascii="Arial" w:hAnsi="Arial" w:cs="Arial"/>
          <w:sz w:val="22"/>
          <w:szCs w:val="22"/>
        </w:rPr>
        <w:t>A</w:t>
      </w:r>
      <w:r w:rsidRPr="009B4034">
        <w:rPr>
          <w:rFonts w:ascii="Arial" w:hAnsi="Arial" w:cs="Arial"/>
          <w:sz w:val="22"/>
          <w:szCs w:val="22"/>
        </w:rPr>
        <w:t>mendment or by the granting of the permit may make a submission to the planning authority</w:t>
      </w:r>
      <w:r>
        <w:rPr>
          <w:rFonts w:ascii="Arial" w:hAnsi="Arial" w:cs="Arial"/>
          <w:sz w:val="22"/>
          <w:szCs w:val="22"/>
        </w:rPr>
        <w:t xml:space="preserve"> about the amendment and the application</w:t>
      </w:r>
      <w:r w:rsidRPr="009B4034">
        <w:rPr>
          <w:rFonts w:ascii="Arial" w:hAnsi="Arial" w:cs="Arial"/>
          <w:sz w:val="22"/>
          <w:szCs w:val="22"/>
        </w:rPr>
        <w:t>.</w:t>
      </w:r>
      <w:r>
        <w:rPr>
          <w:rFonts w:ascii="Arial" w:hAnsi="Arial" w:cs="Arial"/>
          <w:sz w:val="22"/>
          <w:szCs w:val="22"/>
        </w:rPr>
        <w:t xml:space="preserve"> </w:t>
      </w:r>
      <w:r>
        <w:rPr>
          <w:rFonts w:ascii="Tahoma" w:hAnsi="Tahoma" w:cs="Tahoma"/>
          <w:sz w:val="22"/>
          <w:szCs w:val="22"/>
        </w:rPr>
        <w:t>Submissions must be made in writing giving the submitter’s name and contact address, clearly stating the grounds on which the Amendment is supported or opposed and indicating what changes (if any) the submitter wishes to make.</w:t>
      </w:r>
    </w:p>
    <w:p w:rsidR="00B86CF6" w:rsidRDefault="00B86CF6" w:rsidP="00B86CF6">
      <w:pPr>
        <w:rPr>
          <w:rFonts w:ascii="Arial" w:hAnsi="Arial" w:cs="Arial"/>
          <w:sz w:val="22"/>
          <w:szCs w:val="22"/>
        </w:rPr>
      </w:pPr>
    </w:p>
    <w:p w:rsidR="00B86CF6" w:rsidRPr="00C65699" w:rsidRDefault="00B86CF6" w:rsidP="00B86CF6">
      <w:pPr>
        <w:rPr>
          <w:rFonts w:ascii="Arial" w:hAnsi="Arial" w:cs="Arial"/>
          <w:sz w:val="22"/>
          <w:szCs w:val="22"/>
        </w:rPr>
      </w:pPr>
      <w:r w:rsidRPr="00C65699">
        <w:rPr>
          <w:rFonts w:ascii="Arial" w:hAnsi="Arial" w:cs="Arial"/>
          <w:sz w:val="22"/>
          <w:szCs w:val="22"/>
        </w:rPr>
        <w:t xml:space="preserve">Name and contact details of submitters are required for Council to consider submissions and to notify such persons of the opportunity to attend Council meetings and any public hearing held to consider submissions. </w:t>
      </w:r>
    </w:p>
    <w:p w:rsidR="00B86CF6" w:rsidRPr="00C65699" w:rsidRDefault="00B86CF6" w:rsidP="00B86CF6">
      <w:pPr>
        <w:rPr>
          <w:rFonts w:ascii="Arial" w:hAnsi="Arial" w:cs="Arial"/>
          <w:sz w:val="22"/>
          <w:szCs w:val="22"/>
        </w:rPr>
      </w:pPr>
    </w:p>
    <w:p w:rsidR="003F5521" w:rsidRPr="00C65699" w:rsidRDefault="00B86CF6" w:rsidP="003F5521">
      <w:pPr>
        <w:tabs>
          <w:tab w:val="left" w:pos="284"/>
        </w:tabs>
        <w:autoSpaceDE w:val="0"/>
        <w:autoSpaceDN w:val="0"/>
        <w:adjustRightInd w:val="0"/>
        <w:rPr>
          <w:rFonts w:ascii="Arial" w:hAnsi="Arial" w:cs="Arial"/>
          <w:sz w:val="22"/>
          <w:szCs w:val="22"/>
        </w:rPr>
      </w:pPr>
      <w:r w:rsidRPr="00FB4BEA">
        <w:rPr>
          <w:rFonts w:ascii="Arial" w:hAnsi="Arial" w:cs="Arial"/>
          <w:sz w:val="22"/>
          <w:szCs w:val="22"/>
        </w:rPr>
        <w:t xml:space="preserve">The closing date for submissions is </w:t>
      </w:r>
      <w:r w:rsidR="007B085B" w:rsidRPr="00FB4BEA">
        <w:rPr>
          <w:rFonts w:ascii="Arial" w:hAnsi="Arial" w:cs="Arial"/>
          <w:sz w:val="22"/>
          <w:szCs w:val="22"/>
        </w:rPr>
        <w:t>31 July</w:t>
      </w:r>
      <w:r w:rsidR="003F5521" w:rsidRPr="00FB4BEA">
        <w:rPr>
          <w:rFonts w:ascii="Arial" w:hAnsi="Arial" w:cs="Arial"/>
          <w:sz w:val="22"/>
          <w:szCs w:val="22"/>
        </w:rPr>
        <w:t xml:space="preserve"> 2017.</w:t>
      </w:r>
      <w:r w:rsidRPr="002D3BDF">
        <w:rPr>
          <w:rFonts w:ascii="Arial" w:hAnsi="Arial" w:cs="Arial"/>
          <w:sz w:val="22"/>
          <w:szCs w:val="22"/>
        </w:rPr>
        <w:t xml:space="preserve">  A submission must be sent </w:t>
      </w:r>
      <w:r w:rsidR="003F5521" w:rsidRPr="00C65699">
        <w:rPr>
          <w:rFonts w:ascii="Arial" w:hAnsi="Arial" w:cs="Arial"/>
          <w:sz w:val="22"/>
          <w:szCs w:val="22"/>
        </w:rPr>
        <w:t xml:space="preserve">to </w:t>
      </w:r>
      <w:r w:rsidR="007B085B" w:rsidRPr="00C65699">
        <w:rPr>
          <w:rFonts w:ascii="Arial" w:hAnsi="Arial" w:cs="Arial"/>
          <w:sz w:val="22"/>
          <w:szCs w:val="22"/>
        </w:rPr>
        <w:t>Ken Griffiths, Strategic Planning Coordinator</w:t>
      </w:r>
      <w:r w:rsidR="003F5521" w:rsidRPr="00C65699">
        <w:rPr>
          <w:rFonts w:ascii="Arial" w:hAnsi="Arial" w:cs="Arial"/>
          <w:sz w:val="22"/>
          <w:szCs w:val="22"/>
        </w:rPr>
        <w:t xml:space="preserve">, South Gippsland Shire Council, Private Bag 4, </w:t>
      </w:r>
      <w:proofErr w:type="gramStart"/>
      <w:r w:rsidR="003F5521" w:rsidRPr="00C65699">
        <w:rPr>
          <w:rFonts w:ascii="Arial" w:hAnsi="Arial" w:cs="Arial"/>
          <w:sz w:val="22"/>
          <w:szCs w:val="22"/>
        </w:rPr>
        <w:t>Leongatha</w:t>
      </w:r>
      <w:proofErr w:type="gramEnd"/>
      <w:r w:rsidR="003F5521" w:rsidRPr="00C65699">
        <w:rPr>
          <w:rFonts w:ascii="Arial" w:hAnsi="Arial" w:cs="Arial"/>
          <w:sz w:val="22"/>
          <w:szCs w:val="22"/>
        </w:rPr>
        <w:t xml:space="preserve"> Vic 3953.</w:t>
      </w:r>
    </w:p>
    <w:p w:rsidR="00B86CF6" w:rsidRPr="00FB4BEA" w:rsidRDefault="00B86CF6" w:rsidP="00B86CF6">
      <w:pPr>
        <w:rPr>
          <w:rFonts w:ascii="Arial" w:hAnsi="Arial" w:cs="Arial"/>
          <w:sz w:val="22"/>
          <w:szCs w:val="22"/>
        </w:rPr>
      </w:pPr>
    </w:p>
    <w:p w:rsidR="00B86CF6" w:rsidRPr="00C65699" w:rsidRDefault="00B86CF6" w:rsidP="00B86CF6">
      <w:pPr>
        <w:rPr>
          <w:rFonts w:ascii="Arial" w:hAnsi="Arial" w:cs="Arial"/>
          <w:sz w:val="22"/>
          <w:szCs w:val="22"/>
        </w:rPr>
      </w:pPr>
      <w:r w:rsidRPr="00C65699">
        <w:rPr>
          <w:rFonts w:ascii="Arial" w:hAnsi="Arial" w:cs="Arial"/>
          <w:sz w:val="22"/>
          <w:szCs w:val="22"/>
        </w:rPr>
        <w:t>The planning authority must make a copy of every submission available at its office for any person to inspect free of charge until the end of the two months after the amendment comes into operation or lapses.</w:t>
      </w:r>
    </w:p>
    <w:p w:rsidR="00B86CF6" w:rsidRPr="007B085B" w:rsidRDefault="00B86CF6" w:rsidP="00B86CF6">
      <w:pPr>
        <w:rPr>
          <w:rFonts w:ascii="Arial" w:hAnsi="Arial" w:cs="Arial"/>
          <w:sz w:val="22"/>
          <w:szCs w:val="22"/>
        </w:rPr>
      </w:pPr>
    </w:p>
    <w:p w:rsidR="00B86CF6" w:rsidRPr="007B085B" w:rsidRDefault="00B86CF6" w:rsidP="00B86CF6">
      <w:pPr>
        <w:rPr>
          <w:rFonts w:ascii="Arial" w:hAnsi="Arial" w:cs="Arial"/>
          <w:sz w:val="22"/>
          <w:szCs w:val="22"/>
        </w:rPr>
      </w:pPr>
    </w:p>
    <w:p w:rsidR="00B86CF6" w:rsidRPr="007B085B" w:rsidRDefault="00E94F87" w:rsidP="00B86CF6">
      <w:pPr>
        <w:widowControl w:val="0"/>
        <w:rPr>
          <w:rFonts w:ascii="Arial" w:hAnsi="Arial" w:cs="Arial"/>
          <w:sz w:val="22"/>
          <w:szCs w:val="22"/>
        </w:rPr>
      </w:pPr>
      <w:r w:rsidRPr="007B085B">
        <w:rPr>
          <w:rFonts w:ascii="Arial" w:hAnsi="Arial" w:cs="Arial"/>
          <w:sz w:val="22"/>
          <w:szCs w:val="22"/>
        </w:rPr>
        <w:t>Paul Stampton</w:t>
      </w:r>
    </w:p>
    <w:p w:rsidR="00E94F87" w:rsidRPr="007B085B" w:rsidRDefault="00E94F87" w:rsidP="00B86CF6">
      <w:pPr>
        <w:widowControl w:val="0"/>
        <w:rPr>
          <w:rFonts w:ascii="Arial" w:hAnsi="Arial" w:cs="Arial"/>
          <w:sz w:val="22"/>
          <w:szCs w:val="22"/>
        </w:rPr>
      </w:pPr>
      <w:r w:rsidRPr="007B085B">
        <w:rPr>
          <w:rFonts w:ascii="Arial" w:hAnsi="Arial" w:cs="Arial"/>
          <w:sz w:val="22"/>
          <w:szCs w:val="22"/>
        </w:rPr>
        <w:lastRenderedPageBreak/>
        <w:t>Manager Planning</w:t>
      </w:r>
    </w:p>
    <w:p w:rsidR="00B86CF6" w:rsidRPr="007B085B" w:rsidRDefault="00B86CF6" w:rsidP="00B86CF6">
      <w:pPr>
        <w:rPr>
          <w:sz w:val="20"/>
        </w:rPr>
      </w:pPr>
    </w:p>
    <w:p w:rsidR="00CD77A7" w:rsidRPr="007B085B" w:rsidRDefault="00CD77A7">
      <w:pPr>
        <w:rPr>
          <w:sz w:val="20"/>
        </w:rPr>
      </w:pPr>
    </w:p>
    <w:sectPr w:rsidR="00CD77A7" w:rsidRPr="007B085B" w:rsidSect="00B07BC4">
      <w:headerReference w:type="default" r:id="rId10"/>
      <w:pgSz w:w="11907" w:h="16840" w:code="9"/>
      <w:pgMar w:top="709" w:right="1440" w:bottom="284" w:left="1440"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A3" w:rsidRDefault="004742A3">
      <w:r>
        <w:separator/>
      </w:r>
    </w:p>
  </w:endnote>
  <w:endnote w:type="continuationSeparator" w:id="0">
    <w:p w:rsidR="004742A3" w:rsidRDefault="0047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A3" w:rsidRDefault="004742A3">
      <w:r>
        <w:separator/>
      </w:r>
    </w:p>
  </w:footnote>
  <w:footnote w:type="continuationSeparator" w:id="0">
    <w:p w:rsidR="004742A3" w:rsidRDefault="0047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34" w:rsidRDefault="009B4034">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683D5B"/>
    <w:multiLevelType w:val="hybridMultilevel"/>
    <w:tmpl w:val="1A8A9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877"/>
    <w:rsid w:val="000271B0"/>
    <w:rsid w:val="0004016C"/>
    <w:rsid w:val="00055827"/>
    <w:rsid w:val="0013322E"/>
    <w:rsid w:val="001519CB"/>
    <w:rsid w:val="0015281D"/>
    <w:rsid w:val="001F31DB"/>
    <w:rsid w:val="00292F33"/>
    <w:rsid w:val="002B1162"/>
    <w:rsid w:val="002D3BDF"/>
    <w:rsid w:val="002E312C"/>
    <w:rsid w:val="003273C7"/>
    <w:rsid w:val="003317D0"/>
    <w:rsid w:val="003417BD"/>
    <w:rsid w:val="0034278F"/>
    <w:rsid w:val="003625FA"/>
    <w:rsid w:val="003D13B5"/>
    <w:rsid w:val="003F5521"/>
    <w:rsid w:val="003F7F26"/>
    <w:rsid w:val="00415BAA"/>
    <w:rsid w:val="00456CB4"/>
    <w:rsid w:val="00462A25"/>
    <w:rsid w:val="00471205"/>
    <w:rsid w:val="004742A3"/>
    <w:rsid w:val="004F4E27"/>
    <w:rsid w:val="00524C71"/>
    <w:rsid w:val="00544143"/>
    <w:rsid w:val="0063489E"/>
    <w:rsid w:val="00680DEE"/>
    <w:rsid w:val="006B5372"/>
    <w:rsid w:val="006E449D"/>
    <w:rsid w:val="006F2D00"/>
    <w:rsid w:val="007053BF"/>
    <w:rsid w:val="00711AAD"/>
    <w:rsid w:val="00714C3E"/>
    <w:rsid w:val="00744F75"/>
    <w:rsid w:val="00751F1E"/>
    <w:rsid w:val="0077515E"/>
    <w:rsid w:val="00784693"/>
    <w:rsid w:val="00787153"/>
    <w:rsid w:val="007B085B"/>
    <w:rsid w:val="008039E7"/>
    <w:rsid w:val="00820245"/>
    <w:rsid w:val="00846D72"/>
    <w:rsid w:val="008514F2"/>
    <w:rsid w:val="008523DE"/>
    <w:rsid w:val="00882DC8"/>
    <w:rsid w:val="008B6F50"/>
    <w:rsid w:val="00902328"/>
    <w:rsid w:val="00942D4A"/>
    <w:rsid w:val="009B4034"/>
    <w:rsid w:val="009C25C8"/>
    <w:rsid w:val="009E5928"/>
    <w:rsid w:val="00A367B8"/>
    <w:rsid w:val="00A436BA"/>
    <w:rsid w:val="00A53D76"/>
    <w:rsid w:val="00B07BC4"/>
    <w:rsid w:val="00B86CF6"/>
    <w:rsid w:val="00BA0DF6"/>
    <w:rsid w:val="00BA3584"/>
    <w:rsid w:val="00BE7AC2"/>
    <w:rsid w:val="00C36E6D"/>
    <w:rsid w:val="00C65699"/>
    <w:rsid w:val="00C96723"/>
    <w:rsid w:val="00CA1E8A"/>
    <w:rsid w:val="00CD77A7"/>
    <w:rsid w:val="00D86473"/>
    <w:rsid w:val="00DE7E20"/>
    <w:rsid w:val="00E4268B"/>
    <w:rsid w:val="00E65877"/>
    <w:rsid w:val="00E824A3"/>
    <w:rsid w:val="00E94F87"/>
    <w:rsid w:val="00EA7E38"/>
    <w:rsid w:val="00ED6E13"/>
    <w:rsid w:val="00EE03B7"/>
    <w:rsid w:val="00F5355A"/>
    <w:rsid w:val="00F6169F"/>
    <w:rsid w:val="00FA56A0"/>
    <w:rsid w:val="00FB4BEA"/>
    <w:rsid w:val="00FB73AF"/>
    <w:rsid w:val="00FD3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AFFFECDC-879C-438C-BE52-5FC86BF8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FormNo">
    <w:name w:val="Schedule Form No."/>
    <w:basedOn w:val="Normal"/>
    <w:next w:val="Normal"/>
    <w:pPr>
      <w:spacing w:before="240" w:after="120"/>
      <w:jc w:val="center"/>
    </w:pPr>
    <w:rPr>
      <w:b/>
      <w:sz w:val="20"/>
    </w:rPr>
  </w:style>
  <w:style w:type="paragraph" w:customStyle="1" w:styleId="ScheduleTitle">
    <w:name w:val="Schedule Title"/>
    <w:basedOn w:val="Normal"/>
    <w:next w:val="Normal"/>
    <w:pPr>
      <w:spacing w:before="240" w:after="120"/>
      <w:jc w:val="center"/>
    </w:pPr>
    <w:rPr>
      <w:b/>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A367B8"/>
  </w:style>
  <w:style w:type="character" w:styleId="Hyperlink">
    <w:name w:val="Hyperlink"/>
    <w:rsid w:val="00F5355A"/>
    <w:rPr>
      <w:color w:val="0000FF"/>
      <w:u w:val="single"/>
    </w:rPr>
  </w:style>
  <w:style w:type="paragraph" w:styleId="BalloonText">
    <w:name w:val="Balloon Text"/>
    <w:basedOn w:val="Normal"/>
    <w:link w:val="BalloonTextChar"/>
    <w:rsid w:val="00F6169F"/>
    <w:rPr>
      <w:rFonts w:ascii="Tahoma" w:hAnsi="Tahoma"/>
      <w:sz w:val="16"/>
      <w:szCs w:val="16"/>
      <w:lang w:val="x-none" w:eastAsia="x-none"/>
    </w:rPr>
  </w:style>
  <w:style w:type="character" w:customStyle="1" w:styleId="BalloonTextChar">
    <w:name w:val="Balloon Text Char"/>
    <w:link w:val="BalloonText"/>
    <w:rsid w:val="00F6169F"/>
    <w:rPr>
      <w:rFonts w:ascii="Tahoma" w:hAnsi="Tahoma" w:cs="Tahoma"/>
      <w:sz w:val="16"/>
      <w:szCs w:val="16"/>
    </w:rPr>
  </w:style>
  <w:style w:type="character" w:styleId="CommentReference">
    <w:name w:val="annotation reference"/>
    <w:uiPriority w:val="99"/>
    <w:rsid w:val="00B86CF6"/>
    <w:rPr>
      <w:sz w:val="16"/>
      <w:szCs w:val="16"/>
    </w:rPr>
  </w:style>
  <w:style w:type="paragraph" w:styleId="CommentText">
    <w:name w:val="annotation text"/>
    <w:basedOn w:val="Normal"/>
    <w:link w:val="CommentTextChar"/>
    <w:uiPriority w:val="99"/>
    <w:rsid w:val="00B86CF6"/>
    <w:rPr>
      <w:sz w:val="20"/>
    </w:rPr>
  </w:style>
  <w:style w:type="character" w:customStyle="1" w:styleId="CommentTextChar">
    <w:name w:val="Comment Text Char"/>
    <w:basedOn w:val="DefaultParagraphFont"/>
    <w:link w:val="CommentText"/>
    <w:uiPriority w:val="99"/>
    <w:rsid w:val="00B86CF6"/>
  </w:style>
  <w:style w:type="paragraph" w:styleId="Revision">
    <w:name w:val="Revision"/>
    <w:hidden/>
    <w:uiPriority w:val="99"/>
    <w:semiHidden/>
    <w:rsid w:val="00B86C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ippsland.vic.gov.au/c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internal.vic.gov.au\DTPLI\Groupdata\data14\Planning%20Systems\Amendment%20Development\2015\07%20July%202015\23%20July%202015\Amendments\Baw%20Baw%20C110\(2)C110%20amendment%20docs\www.delwp.vic.gov.au\public-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1DD6-C607-4FA4-89E9-B7EE5339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2378</Characters>
  <Application>Microsoft Office Word</Application>
  <DocSecurity>4</DocSecurity>
  <Lines>63</Lines>
  <Paragraphs>24</Paragraphs>
  <ScaleCrop>false</ScaleCrop>
  <HeadingPairs>
    <vt:vector size="2" baseType="variant">
      <vt:variant>
        <vt:lpstr>Title</vt:lpstr>
      </vt:variant>
      <vt:variant>
        <vt:i4>1</vt:i4>
      </vt:variant>
    </vt:vector>
  </HeadingPairs>
  <TitlesOfParts>
    <vt:vector size="1" baseType="lpstr">
      <vt:lpstr>NOTICE OF THE PREPARATION</vt:lpstr>
    </vt:vector>
  </TitlesOfParts>
  <Company>DOI</Company>
  <LinksUpToDate>false</LinksUpToDate>
  <CharactersWithSpaces>2824</CharactersWithSpaces>
  <SharedDoc>false</SharedDoc>
  <HLinks>
    <vt:vector size="6" baseType="variant">
      <vt:variant>
        <vt:i4>2097239</vt:i4>
      </vt:variant>
      <vt:variant>
        <vt:i4>0</vt:i4>
      </vt:variant>
      <vt:variant>
        <vt:i4>0</vt:i4>
      </vt:variant>
      <vt:variant>
        <vt:i4>5</vt:i4>
      </vt:variant>
      <vt:variant>
        <vt:lpwstr>\\internal.vic.gov.au\DTPLI\Groupdata\data14\Planning Systems\Amendment Development\2015\07 July 2015\23 July 2015\Amendments\Baw Baw C110\(2)C110 amendment docs\www.delwp.vic.gov.au\public-inspection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THE PREPARATION</dc:title>
  <dc:subject/>
  <dc:creator>de Saram</dc:creator>
  <cp:keywords/>
  <cp:lastModifiedBy>Ken Griffiths</cp:lastModifiedBy>
  <cp:revision>2</cp:revision>
  <cp:lastPrinted>2012-11-08T02:23:00Z</cp:lastPrinted>
  <dcterms:created xsi:type="dcterms:W3CDTF">2017-06-22T06:18:00Z</dcterms:created>
  <dcterms:modified xsi:type="dcterms:W3CDTF">2017-06-22T06:18:00Z</dcterms:modified>
</cp:coreProperties>
</file>