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ADA8D6" w14:textId="77777777" w:rsidR="00071A31" w:rsidRDefault="00071A31" w:rsidP="00DB22BB">
      <w:pPr>
        <w:pBdr>
          <w:bottom w:val="single" w:sz="6" w:space="1" w:color="auto"/>
        </w:pBdr>
        <w:jc w:val="center"/>
        <w:rPr>
          <w:rFonts w:asciiTheme="majorHAnsi" w:hAnsiTheme="majorHAnsi"/>
          <w:b/>
          <w:sz w:val="36"/>
          <w:szCs w:val="36"/>
        </w:rPr>
      </w:pPr>
      <w:r>
        <w:rPr>
          <w:rFonts w:asciiTheme="majorHAnsi" w:hAnsiTheme="majorHAnsi"/>
          <w:b/>
          <w:noProof/>
          <w:sz w:val="36"/>
          <w:szCs w:val="36"/>
          <w:lang w:val="en-AU" w:eastAsia="en-AU"/>
        </w:rPr>
        <w:drawing>
          <wp:inline distT="0" distB="0" distL="0" distR="0" wp14:anchorId="4DC39660" wp14:editId="636CD17E">
            <wp:extent cx="5270500" cy="10509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idoc banner.jpg"/>
                    <pic:cNvPicPr/>
                  </pic:nvPicPr>
                  <pic:blipFill>
                    <a:blip r:embed="rId4">
                      <a:extLst>
                        <a:ext uri="{28A0092B-C50C-407E-A947-70E740481C1C}">
                          <a14:useLocalDpi xmlns:a14="http://schemas.microsoft.com/office/drawing/2010/main" val="0"/>
                        </a:ext>
                      </a:extLst>
                    </a:blip>
                    <a:stretch>
                      <a:fillRect/>
                    </a:stretch>
                  </pic:blipFill>
                  <pic:spPr>
                    <a:xfrm>
                      <a:off x="0" y="0"/>
                      <a:ext cx="5270500" cy="1050925"/>
                    </a:xfrm>
                    <a:prstGeom prst="rect">
                      <a:avLst/>
                    </a:prstGeom>
                  </pic:spPr>
                </pic:pic>
              </a:graphicData>
            </a:graphic>
          </wp:inline>
        </w:drawing>
      </w:r>
    </w:p>
    <w:p w14:paraId="1CA016D1" w14:textId="77777777" w:rsidR="00071A31" w:rsidRDefault="00071A31" w:rsidP="00DB22BB">
      <w:pPr>
        <w:pBdr>
          <w:bottom w:val="single" w:sz="6" w:space="1" w:color="auto"/>
        </w:pBdr>
        <w:jc w:val="center"/>
        <w:rPr>
          <w:rFonts w:asciiTheme="majorHAnsi" w:hAnsiTheme="majorHAnsi"/>
          <w:b/>
          <w:sz w:val="36"/>
          <w:szCs w:val="36"/>
        </w:rPr>
      </w:pPr>
    </w:p>
    <w:p w14:paraId="17838F02" w14:textId="01330053" w:rsidR="007A40A0" w:rsidRPr="00DB22BB" w:rsidRDefault="00DB22BB" w:rsidP="00DB22BB">
      <w:pPr>
        <w:pBdr>
          <w:bottom w:val="single" w:sz="6" w:space="1" w:color="auto"/>
        </w:pBdr>
        <w:jc w:val="center"/>
        <w:rPr>
          <w:rFonts w:asciiTheme="majorHAnsi" w:hAnsiTheme="majorHAnsi"/>
          <w:b/>
          <w:sz w:val="36"/>
          <w:szCs w:val="36"/>
        </w:rPr>
      </w:pPr>
      <w:r w:rsidRPr="00DB22BB">
        <w:rPr>
          <w:rFonts w:asciiTheme="majorHAnsi" w:hAnsiTheme="majorHAnsi"/>
          <w:b/>
          <w:sz w:val="36"/>
          <w:szCs w:val="36"/>
        </w:rPr>
        <w:t>2019</w:t>
      </w:r>
      <w:r>
        <w:rPr>
          <w:rFonts w:asciiTheme="majorHAnsi" w:hAnsiTheme="majorHAnsi"/>
          <w:b/>
          <w:sz w:val="36"/>
          <w:szCs w:val="36"/>
        </w:rPr>
        <w:t xml:space="preserve"> </w:t>
      </w:r>
      <w:r w:rsidR="00DC3035" w:rsidRPr="00DB22BB">
        <w:rPr>
          <w:rFonts w:asciiTheme="majorHAnsi" w:hAnsiTheme="majorHAnsi"/>
          <w:b/>
          <w:sz w:val="36"/>
          <w:szCs w:val="36"/>
        </w:rPr>
        <w:t>NAIDOC WEEK INDIGENOUS ART EXHIBITION</w:t>
      </w:r>
    </w:p>
    <w:p w14:paraId="42A2DF83" w14:textId="77777777" w:rsidR="00DB22BB" w:rsidRPr="00DB22BB" w:rsidRDefault="00DB22BB">
      <w:pPr>
        <w:rPr>
          <w:rFonts w:asciiTheme="majorHAnsi" w:hAnsiTheme="majorHAnsi"/>
        </w:rPr>
      </w:pPr>
    </w:p>
    <w:p w14:paraId="09175270" w14:textId="0167280A" w:rsidR="00DB22BB" w:rsidRPr="00DB22BB" w:rsidRDefault="00DB22BB" w:rsidP="00DB22BB">
      <w:pPr>
        <w:pStyle w:val="NoSpacing"/>
        <w:jc w:val="center"/>
        <w:rPr>
          <w:rFonts w:asciiTheme="majorHAnsi" w:hAnsiTheme="majorHAnsi"/>
          <w:b/>
          <w:sz w:val="36"/>
          <w:szCs w:val="36"/>
        </w:rPr>
      </w:pPr>
      <w:r w:rsidRPr="00DB22BB">
        <w:rPr>
          <w:rFonts w:asciiTheme="majorHAnsi" w:hAnsiTheme="majorHAnsi"/>
          <w:b/>
          <w:sz w:val="36"/>
          <w:szCs w:val="36"/>
        </w:rPr>
        <w:t>July 5</w:t>
      </w:r>
      <w:r w:rsidRPr="00DB22BB">
        <w:rPr>
          <w:rFonts w:asciiTheme="majorHAnsi" w:hAnsiTheme="majorHAnsi"/>
          <w:b/>
          <w:sz w:val="36"/>
          <w:szCs w:val="36"/>
          <w:vertAlign w:val="superscript"/>
        </w:rPr>
        <w:t>th</w:t>
      </w:r>
      <w:r w:rsidRPr="00DB22BB">
        <w:rPr>
          <w:rFonts w:asciiTheme="majorHAnsi" w:hAnsiTheme="majorHAnsi"/>
          <w:b/>
          <w:sz w:val="36"/>
          <w:szCs w:val="36"/>
        </w:rPr>
        <w:t xml:space="preserve"> – July 28</w:t>
      </w:r>
      <w:r w:rsidRPr="00DB22BB">
        <w:rPr>
          <w:rFonts w:asciiTheme="majorHAnsi" w:hAnsiTheme="majorHAnsi"/>
          <w:b/>
          <w:sz w:val="36"/>
          <w:szCs w:val="36"/>
          <w:vertAlign w:val="superscript"/>
        </w:rPr>
        <w:t>th</w:t>
      </w:r>
    </w:p>
    <w:p w14:paraId="289FB60B" w14:textId="1C8DDB00" w:rsidR="00DC3035" w:rsidRPr="00DB22BB" w:rsidRDefault="00DC3035">
      <w:pPr>
        <w:rPr>
          <w:rFonts w:asciiTheme="majorHAnsi" w:hAnsiTheme="majorHAnsi"/>
        </w:rPr>
      </w:pPr>
    </w:p>
    <w:p w14:paraId="7214EC21" w14:textId="5D646E54" w:rsidR="00DB22BB" w:rsidRPr="0000356C" w:rsidRDefault="007A40A0" w:rsidP="00DB22BB">
      <w:pPr>
        <w:pStyle w:val="NoSpacing"/>
        <w:jc w:val="center"/>
        <w:rPr>
          <w:rFonts w:asciiTheme="majorHAnsi" w:hAnsiTheme="majorHAnsi"/>
          <w:sz w:val="22"/>
          <w:szCs w:val="22"/>
        </w:rPr>
      </w:pPr>
      <w:r w:rsidRPr="0000356C">
        <w:rPr>
          <w:rFonts w:asciiTheme="majorHAnsi" w:hAnsiTheme="majorHAnsi"/>
          <w:sz w:val="22"/>
          <w:szCs w:val="22"/>
        </w:rPr>
        <w:t>Entries are now open for the</w:t>
      </w:r>
    </w:p>
    <w:p w14:paraId="53884B36" w14:textId="195E9AC6" w:rsidR="00487661" w:rsidRPr="0000356C" w:rsidRDefault="007A40A0" w:rsidP="00DB22BB">
      <w:pPr>
        <w:pStyle w:val="NoSpacing"/>
        <w:jc w:val="center"/>
        <w:rPr>
          <w:rFonts w:asciiTheme="majorHAnsi" w:hAnsiTheme="majorHAnsi"/>
          <w:sz w:val="22"/>
          <w:szCs w:val="22"/>
        </w:rPr>
      </w:pPr>
      <w:r w:rsidRPr="0000356C">
        <w:rPr>
          <w:rFonts w:asciiTheme="majorHAnsi" w:hAnsiTheme="majorHAnsi"/>
          <w:sz w:val="22"/>
          <w:szCs w:val="22"/>
        </w:rPr>
        <w:t>Bass Coast/South Gippsland Reconciliation Group 2019 NAIDOC Week Indigenous Art Exhibition</w:t>
      </w:r>
    </w:p>
    <w:p w14:paraId="6522AB59" w14:textId="77777777" w:rsidR="00DB22BB" w:rsidRPr="0000356C" w:rsidRDefault="00DB22BB" w:rsidP="00DB22BB">
      <w:pPr>
        <w:pStyle w:val="NoSpacing"/>
        <w:rPr>
          <w:rFonts w:asciiTheme="majorHAnsi" w:hAnsiTheme="majorHAnsi"/>
          <w:sz w:val="22"/>
          <w:szCs w:val="22"/>
        </w:rPr>
      </w:pPr>
    </w:p>
    <w:p w14:paraId="0D64DF30" w14:textId="50C8A53B" w:rsidR="00DB22BB" w:rsidRPr="0000356C" w:rsidRDefault="00DC3035" w:rsidP="00487661">
      <w:pPr>
        <w:rPr>
          <w:rFonts w:asciiTheme="majorHAnsi" w:hAnsiTheme="majorHAnsi"/>
          <w:b/>
          <w:i/>
          <w:sz w:val="22"/>
          <w:szCs w:val="22"/>
        </w:rPr>
      </w:pPr>
      <w:r w:rsidRPr="0000356C">
        <w:rPr>
          <w:rFonts w:asciiTheme="majorHAnsi" w:hAnsiTheme="majorHAnsi"/>
          <w:b/>
          <w:i/>
          <w:sz w:val="22"/>
          <w:szCs w:val="22"/>
        </w:rPr>
        <w:t>This year the exhibi</w:t>
      </w:r>
      <w:r w:rsidR="00EF098A" w:rsidRPr="0000356C">
        <w:rPr>
          <w:rFonts w:asciiTheme="majorHAnsi" w:hAnsiTheme="majorHAnsi"/>
          <w:b/>
          <w:i/>
          <w:sz w:val="22"/>
          <w:szCs w:val="22"/>
        </w:rPr>
        <w:t xml:space="preserve">tion will be held </w:t>
      </w:r>
      <w:r w:rsidR="0023779B" w:rsidRPr="0000356C">
        <w:rPr>
          <w:rFonts w:asciiTheme="majorHAnsi" w:hAnsiTheme="majorHAnsi"/>
          <w:b/>
          <w:i/>
          <w:sz w:val="22"/>
          <w:szCs w:val="22"/>
        </w:rPr>
        <w:t>over the same dates</w:t>
      </w:r>
      <w:r w:rsidR="00DB22BB" w:rsidRPr="0000356C">
        <w:rPr>
          <w:rFonts w:asciiTheme="majorHAnsi" w:hAnsiTheme="majorHAnsi"/>
          <w:b/>
          <w:i/>
          <w:sz w:val="22"/>
          <w:szCs w:val="22"/>
        </w:rPr>
        <w:t xml:space="preserve"> </w:t>
      </w:r>
      <w:r w:rsidR="00EF098A" w:rsidRPr="0000356C">
        <w:rPr>
          <w:rFonts w:asciiTheme="majorHAnsi" w:hAnsiTheme="majorHAnsi"/>
          <w:b/>
          <w:i/>
          <w:sz w:val="22"/>
          <w:szCs w:val="22"/>
        </w:rPr>
        <w:t xml:space="preserve">at two </w:t>
      </w:r>
      <w:r w:rsidR="0023779B" w:rsidRPr="0000356C">
        <w:rPr>
          <w:rFonts w:asciiTheme="majorHAnsi" w:hAnsiTheme="majorHAnsi"/>
          <w:b/>
          <w:i/>
          <w:sz w:val="22"/>
          <w:szCs w:val="22"/>
        </w:rPr>
        <w:t xml:space="preserve">different </w:t>
      </w:r>
      <w:r w:rsidR="00EF098A" w:rsidRPr="0000356C">
        <w:rPr>
          <w:rFonts w:asciiTheme="majorHAnsi" w:hAnsiTheme="majorHAnsi"/>
          <w:b/>
          <w:i/>
          <w:sz w:val="22"/>
          <w:szCs w:val="22"/>
        </w:rPr>
        <w:t xml:space="preserve">venues: </w:t>
      </w:r>
    </w:p>
    <w:p w14:paraId="41B63D96" w14:textId="77777777" w:rsidR="00DB22BB" w:rsidRDefault="00DB22BB" w:rsidP="00487661">
      <w:pPr>
        <w:rPr>
          <w:rFonts w:asciiTheme="majorHAnsi" w:hAnsiTheme="majorHAnsi"/>
        </w:rPr>
      </w:pPr>
    </w:p>
    <w:p w14:paraId="3A03F19B" w14:textId="0B005FDB" w:rsidR="00DC3035" w:rsidRPr="0023779B" w:rsidRDefault="00EF098A" w:rsidP="0023779B">
      <w:pPr>
        <w:jc w:val="center"/>
        <w:rPr>
          <w:rFonts w:asciiTheme="majorHAnsi" w:hAnsiTheme="majorHAnsi"/>
          <w:i/>
          <w:sz w:val="28"/>
          <w:szCs w:val="28"/>
        </w:rPr>
      </w:pPr>
      <w:r w:rsidRPr="0023779B">
        <w:rPr>
          <w:rFonts w:asciiTheme="majorHAnsi" w:hAnsiTheme="majorHAnsi"/>
          <w:sz w:val="28"/>
          <w:szCs w:val="28"/>
        </w:rPr>
        <w:t xml:space="preserve">Stockyard Gallery Foster and </w:t>
      </w:r>
      <w:r w:rsidR="00695364" w:rsidRPr="0023779B">
        <w:rPr>
          <w:rFonts w:asciiTheme="majorHAnsi" w:hAnsiTheme="majorHAnsi"/>
          <w:sz w:val="28"/>
          <w:szCs w:val="28"/>
        </w:rPr>
        <w:t xml:space="preserve">Inverloch </w:t>
      </w:r>
      <w:r w:rsidRPr="0023779B">
        <w:rPr>
          <w:rFonts w:asciiTheme="majorHAnsi" w:hAnsiTheme="majorHAnsi"/>
          <w:sz w:val="28"/>
          <w:szCs w:val="28"/>
        </w:rPr>
        <w:t>Community Hub</w:t>
      </w:r>
    </w:p>
    <w:p w14:paraId="02A58399" w14:textId="77777777" w:rsidR="00DC3035" w:rsidRPr="00DB22BB" w:rsidRDefault="00DC3035">
      <w:pPr>
        <w:rPr>
          <w:rFonts w:asciiTheme="majorHAnsi" w:hAnsiTheme="majorHAnsi"/>
        </w:rPr>
      </w:pPr>
    </w:p>
    <w:p w14:paraId="19A5BB6D" w14:textId="0A4DA327" w:rsidR="00695364" w:rsidRPr="0000356C" w:rsidRDefault="00695364" w:rsidP="00695364">
      <w:pPr>
        <w:rPr>
          <w:rFonts w:asciiTheme="majorHAnsi" w:hAnsiTheme="majorHAnsi"/>
          <w:sz w:val="22"/>
          <w:szCs w:val="22"/>
        </w:rPr>
      </w:pPr>
      <w:r w:rsidRPr="0000356C">
        <w:rPr>
          <w:rFonts w:asciiTheme="majorHAnsi" w:hAnsiTheme="majorHAnsi"/>
          <w:sz w:val="22"/>
          <w:szCs w:val="22"/>
        </w:rPr>
        <w:t xml:space="preserve">We invite any Gippsland indigenous artist to submit their works for exhibition to either of the shows. Please find attached the entry form for the 2019 exhibition. </w:t>
      </w:r>
      <w:r w:rsidR="00684E46" w:rsidRPr="0000356C">
        <w:rPr>
          <w:rFonts w:asciiTheme="majorHAnsi" w:hAnsiTheme="majorHAnsi"/>
          <w:sz w:val="22"/>
          <w:szCs w:val="22"/>
        </w:rPr>
        <w:t>Completed forms can be submitted to Mary Sullivan –</w:t>
      </w:r>
    </w:p>
    <w:p w14:paraId="0F5D56FF" w14:textId="2BD8C94E" w:rsidR="00684E46" w:rsidRPr="0000356C" w:rsidRDefault="00684E46" w:rsidP="00695364">
      <w:pPr>
        <w:rPr>
          <w:rFonts w:asciiTheme="majorHAnsi" w:hAnsiTheme="majorHAnsi"/>
          <w:b/>
          <w:i/>
          <w:sz w:val="22"/>
          <w:szCs w:val="22"/>
        </w:rPr>
      </w:pPr>
      <w:r w:rsidRPr="0000356C">
        <w:rPr>
          <w:rFonts w:asciiTheme="majorHAnsi" w:hAnsiTheme="majorHAnsi"/>
          <w:b/>
          <w:i/>
          <w:sz w:val="22"/>
          <w:szCs w:val="22"/>
        </w:rPr>
        <w:t>mary.sullivan@southgippsland.vic.gov.au</w:t>
      </w:r>
    </w:p>
    <w:p w14:paraId="7526B42E" w14:textId="77777777" w:rsidR="0036620C" w:rsidRDefault="0036620C">
      <w:pPr>
        <w:rPr>
          <w:rFonts w:asciiTheme="majorHAnsi" w:hAnsiTheme="majorHAnsi"/>
        </w:rPr>
      </w:pPr>
    </w:p>
    <w:p w14:paraId="0613FFA5" w14:textId="48431583" w:rsidR="00695364" w:rsidRPr="0000356C" w:rsidRDefault="00695364">
      <w:pPr>
        <w:rPr>
          <w:rFonts w:asciiTheme="majorHAnsi" w:hAnsiTheme="majorHAnsi"/>
          <w:b/>
          <w:sz w:val="22"/>
          <w:szCs w:val="22"/>
        </w:rPr>
      </w:pPr>
      <w:r w:rsidRPr="0000356C">
        <w:rPr>
          <w:rFonts w:asciiTheme="majorHAnsi" w:hAnsiTheme="majorHAnsi"/>
          <w:b/>
          <w:sz w:val="22"/>
          <w:szCs w:val="22"/>
        </w:rPr>
        <w:t>KEY DATES:</w:t>
      </w:r>
    </w:p>
    <w:p w14:paraId="0FBA164C" w14:textId="77777777" w:rsidR="00DF0A88" w:rsidRDefault="00DC3035" w:rsidP="00A82A8E">
      <w:pPr>
        <w:rPr>
          <w:rFonts w:asciiTheme="majorHAnsi" w:hAnsiTheme="majorHAnsi"/>
          <w:sz w:val="22"/>
          <w:szCs w:val="22"/>
        </w:rPr>
      </w:pPr>
      <w:r w:rsidRPr="0000356C">
        <w:rPr>
          <w:rFonts w:asciiTheme="majorHAnsi" w:hAnsiTheme="majorHAnsi"/>
          <w:b/>
          <w:i/>
          <w:sz w:val="22"/>
          <w:szCs w:val="22"/>
        </w:rPr>
        <w:t>24</w:t>
      </w:r>
      <w:r w:rsidRPr="0000356C">
        <w:rPr>
          <w:rFonts w:asciiTheme="majorHAnsi" w:hAnsiTheme="majorHAnsi"/>
          <w:b/>
          <w:i/>
          <w:sz w:val="22"/>
          <w:szCs w:val="22"/>
          <w:vertAlign w:val="superscript"/>
        </w:rPr>
        <w:t>th</w:t>
      </w:r>
      <w:r w:rsidR="00A1219C" w:rsidRPr="0000356C">
        <w:rPr>
          <w:rFonts w:asciiTheme="majorHAnsi" w:hAnsiTheme="majorHAnsi"/>
          <w:b/>
          <w:i/>
          <w:sz w:val="22"/>
          <w:szCs w:val="22"/>
        </w:rPr>
        <w:t xml:space="preserve"> June</w:t>
      </w:r>
      <w:r w:rsidR="00A1219C" w:rsidRPr="0000356C">
        <w:rPr>
          <w:rFonts w:asciiTheme="majorHAnsi" w:hAnsiTheme="majorHAnsi"/>
          <w:sz w:val="22"/>
          <w:szCs w:val="22"/>
        </w:rPr>
        <w:t xml:space="preserve"> - </w:t>
      </w:r>
      <w:r w:rsidR="00695364" w:rsidRPr="0000356C">
        <w:rPr>
          <w:rFonts w:asciiTheme="majorHAnsi" w:hAnsiTheme="majorHAnsi"/>
          <w:sz w:val="22"/>
          <w:szCs w:val="22"/>
        </w:rPr>
        <w:t>Entries close</w:t>
      </w:r>
      <w:r w:rsidR="00A82A8E" w:rsidRPr="0000356C">
        <w:rPr>
          <w:rFonts w:asciiTheme="majorHAnsi" w:hAnsiTheme="majorHAnsi"/>
          <w:sz w:val="22"/>
          <w:szCs w:val="22"/>
        </w:rPr>
        <w:t>, all works to be dropped off at South Gippsland Shire</w:t>
      </w:r>
      <w:r w:rsidR="00DF0A88">
        <w:rPr>
          <w:rFonts w:asciiTheme="majorHAnsi" w:hAnsiTheme="majorHAnsi"/>
          <w:sz w:val="22"/>
          <w:szCs w:val="22"/>
        </w:rPr>
        <w:t xml:space="preserve"> </w:t>
      </w:r>
      <w:r w:rsidR="00A82A8E" w:rsidRPr="0000356C">
        <w:rPr>
          <w:rFonts w:asciiTheme="majorHAnsi" w:hAnsiTheme="majorHAnsi"/>
          <w:sz w:val="22"/>
          <w:szCs w:val="22"/>
        </w:rPr>
        <w:t>reception</w:t>
      </w:r>
      <w:r w:rsidR="0036620C" w:rsidRPr="0000356C">
        <w:rPr>
          <w:rFonts w:asciiTheme="majorHAnsi" w:hAnsiTheme="majorHAnsi"/>
          <w:sz w:val="22"/>
          <w:szCs w:val="22"/>
        </w:rPr>
        <w:t xml:space="preserve">, </w:t>
      </w:r>
      <w:bookmarkStart w:id="0" w:name="_GoBack"/>
      <w:bookmarkEnd w:id="0"/>
    </w:p>
    <w:p w14:paraId="22B63823" w14:textId="70F6092B" w:rsidR="00487661" w:rsidRPr="0000356C" w:rsidRDefault="0036620C" w:rsidP="00A82A8E">
      <w:pPr>
        <w:rPr>
          <w:rFonts w:asciiTheme="majorHAnsi" w:hAnsiTheme="majorHAnsi"/>
          <w:sz w:val="22"/>
          <w:szCs w:val="22"/>
        </w:rPr>
      </w:pPr>
      <w:r w:rsidRPr="0000356C">
        <w:rPr>
          <w:rFonts w:asciiTheme="majorHAnsi" w:hAnsiTheme="majorHAnsi"/>
          <w:sz w:val="22"/>
          <w:szCs w:val="22"/>
        </w:rPr>
        <w:t>9 Smith Street Leongatha</w:t>
      </w:r>
      <w:r w:rsidR="00A82A8E" w:rsidRPr="0000356C">
        <w:rPr>
          <w:rFonts w:asciiTheme="majorHAnsi" w:hAnsiTheme="majorHAnsi"/>
          <w:sz w:val="22"/>
          <w:szCs w:val="22"/>
        </w:rPr>
        <w:t xml:space="preserve"> by today</w:t>
      </w:r>
      <w:r w:rsidR="00C63FBA" w:rsidRPr="0000356C">
        <w:rPr>
          <w:rFonts w:asciiTheme="majorHAnsi" w:hAnsiTheme="majorHAnsi"/>
          <w:sz w:val="22"/>
          <w:szCs w:val="22"/>
        </w:rPr>
        <w:t xml:space="preserve"> (9-5pm)</w:t>
      </w:r>
    </w:p>
    <w:p w14:paraId="775540C0" w14:textId="1031F628" w:rsidR="00695364" w:rsidRPr="0000356C" w:rsidRDefault="00B36B23">
      <w:pPr>
        <w:rPr>
          <w:rFonts w:asciiTheme="majorHAnsi" w:hAnsiTheme="majorHAnsi"/>
          <w:sz w:val="22"/>
          <w:szCs w:val="22"/>
        </w:rPr>
      </w:pPr>
      <w:r w:rsidRPr="0000356C">
        <w:rPr>
          <w:rFonts w:asciiTheme="majorHAnsi" w:hAnsiTheme="majorHAnsi"/>
          <w:b/>
          <w:i/>
          <w:sz w:val="22"/>
          <w:szCs w:val="22"/>
        </w:rPr>
        <w:t>4th July</w:t>
      </w:r>
      <w:r w:rsidRPr="0000356C">
        <w:rPr>
          <w:rFonts w:asciiTheme="majorHAnsi" w:hAnsiTheme="majorHAnsi"/>
          <w:sz w:val="22"/>
          <w:szCs w:val="22"/>
        </w:rPr>
        <w:t xml:space="preserve"> </w:t>
      </w:r>
      <w:r w:rsidR="00A1219C" w:rsidRPr="0000356C">
        <w:rPr>
          <w:rFonts w:asciiTheme="majorHAnsi" w:hAnsiTheme="majorHAnsi"/>
          <w:sz w:val="22"/>
          <w:szCs w:val="22"/>
        </w:rPr>
        <w:t>-</w:t>
      </w:r>
      <w:r w:rsidRPr="0000356C">
        <w:rPr>
          <w:rFonts w:asciiTheme="majorHAnsi" w:hAnsiTheme="majorHAnsi"/>
          <w:sz w:val="22"/>
          <w:szCs w:val="22"/>
        </w:rPr>
        <w:t xml:space="preserve"> Stockyard gallery exhibition opens</w:t>
      </w:r>
    </w:p>
    <w:p w14:paraId="399AAF0B" w14:textId="6AD15431" w:rsidR="00B36B23" w:rsidRPr="0000356C" w:rsidRDefault="00B36B23">
      <w:pPr>
        <w:rPr>
          <w:rFonts w:asciiTheme="majorHAnsi" w:hAnsiTheme="majorHAnsi"/>
          <w:sz w:val="22"/>
          <w:szCs w:val="22"/>
        </w:rPr>
      </w:pPr>
      <w:r w:rsidRPr="0000356C">
        <w:rPr>
          <w:rFonts w:asciiTheme="majorHAnsi" w:hAnsiTheme="majorHAnsi"/>
          <w:b/>
          <w:i/>
          <w:sz w:val="22"/>
          <w:szCs w:val="22"/>
        </w:rPr>
        <w:t>5</w:t>
      </w:r>
      <w:r w:rsidRPr="0000356C">
        <w:rPr>
          <w:rFonts w:asciiTheme="majorHAnsi" w:hAnsiTheme="majorHAnsi"/>
          <w:b/>
          <w:i/>
          <w:sz w:val="22"/>
          <w:szCs w:val="22"/>
          <w:vertAlign w:val="superscript"/>
        </w:rPr>
        <w:t>th</w:t>
      </w:r>
      <w:r w:rsidRPr="0000356C">
        <w:rPr>
          <w:rFonts w:asciiTheme="majorHAnsi" w:hAnsiTheme="majorHAnsi"/>
          <w:b/>
          <w:i/>
          <w:sz w:val="22"/>
          <w:szCs w:val="22"/>
        </w:rPr>
        <w:t xml:space="preserve"> July</w:t>
      </w:r>
      <w:r w:rsidRPr="0000356C">
        <w:rPr>
          <w:rFonts w:asciiTheme="majorHAnsi" w:hAnsiTheme="majorHAnsi"/>
          <w:sz w:val="22"/>
          <w:szCs w:val="22"/>
        </w:rPr>
        <w:t xml:space="preserve"> </w:t>
      </w:r>
      <w:r w:rsidR="00A1219C" w:rsidRPr="0000356C">
        <w:rPr>
          <w:rFonts w:asciiTheme="majorHAnsi" w:hAnsiTheme="majorHAnsi"/>
          <w:sz w:val="22"/>
          <w:szCs w:val="22"/>
        </w:rPr>
        <w:t>-</w:t>
      </w:r>
      <w:r w:rsidRPr="0000356C">
        <w:rPr>
          <w:rFonts w:asciiTheme="majorHAnsi" w:hAnsiTheme="majorHAnsi"/>
          <w:sz w:val="22"/>
          <w:szCs w:val="22"/>
        </w:rPr>
        <w:t xml:space="preserve"> The Inverloch Hub </w:t>
      </w:r>
      <w:r w:rsidR="00A1219C" w:rsidRPr="0000356C">
        <w:rPr>
          <w:rFonts w:asciiTheme="majorHAnsi" w:hAnsiTheme="majorHAnsi"/>
          <w:sz w:val="22"/>
          <w:szCs w:val="22"/>
        </w:rPr>
        <w:t>exhibition opens</w:t>
      </w:r>
    </w:p>
    <w:p w14:paraId="7BC25F5C" w14:textId="5731AD8F" w:rsidR="00A1219C" w:rsidRPr="0000356C" w:rsidRDefault="00A1219C">
      <w:pPr>
        <w:rPr>
          <w:rFonts w:asciiTheme="majorHAnsi" w:hAnsiTheme="majorHAnsi"/>
          <w:sz w:val="22"/>
          <w:szCs w:val="22"/>
        </w:rPr>
      </w:pPr>
      <w:r w:rsidRPr="0000356C">
        <w:rPr>
          <w:rFonts w:asciiTheme="majorHAnsi" w:hAnsiTheme="majorHAnsi"/>
          <w:b/>
          <w:i/>
          <w:sz w:val="22"/>
          <w:szCs w:val="22"/>
        </w:rPr>
        <w:t>28</w:t>
      </w:r>
      <w:r w:rsidRPr="0000356C">
        <w:rPr>
          <w:rFonts w:asciiTheme="majorHAnsi" w:hAnsiTheme="majorHAnsi"/>
          <w:b/>
          <w:i/>
          <w:sz w:val="22"/>
          <w:szCs w:val="22"/>
          <w:vertAlign w:val="superscript"/>
        </w:rPr>
        <w:t>th</w:t>
      </w:r>
      <w:r w:rsidRPr="0000356C">
        <w:rPr>
          <w:rFonts w:asciiTheme="majorHAnsi" w:hAnsiTheme="majorHAnsi"/>
          <w:b/>
          <w:i/>
          <w:sz w:val="22"/>
          <w:szCs w:val="22"/>
        </w:rPr>
        <w:t xml:space="preserve"> July</w:t>
      </w:r>
      <w:r w:rsidRPr="0000356C">
        <w:rPr>
          <w:rFonts w:asciiTheme="majorHAnsi" w:hAnsiTheme="majorHAnsi"/>
          <w:sz w:val="22"/>
          <w:szCs w:val="22"/>
        </w:rPr>
        <w:t xml:space="preserve"> </w:t>
      </w:r>
      <w:r w:rsidR="00A82A8E" w:rsidRPr="0000356C">
        <w:rPr>
          <w:rFonts w:asciiTheme="majorHAnsi" w:hAnsiTheme="majorHAnsi"/>
          <w:sz w:val="22"/>
          <w:szCs w:val="22"/>
        </w:rPr>
        <w:t>-</w:t>
      </w:r>
      <w:r w:rsidRPr="0000356C">
        <w:rPr>
          <w:rFonts w:asciiTheme="majorHAnsi" w:hAnsiTheme="majorHAnsi"/>
          <w:sz w:val="22"/>
          <w:szCs w:val="22"/>
        </w:rPr>
        <w:t xml:space="preserve"> both shows close</w:t>
      </w:r>
    </w:p>
    <w:p w14:paraId="29CAB33B" w14:textId="77777777" w:rsidR="00DF0A88" w:rsidRDefault="00A82A8E" w:rsidP="00A82A8E">
      <w:pPr>
        <w:rPr>
          <w:rFonts w:asciiTheme="majorHAnsi" w:hAnsiTheme="majorHAnsi"/>
          <w:sz w:val="22"/>
          <w:szCs w:val="22"/>
        </w:rPr>
      </w:pPr>
      <w:r w:rsidRPr="0000356C">
        <w:rPr>
          <w:rFonts w:asciiTheme="majorHAnsi" w:hAnsiTheme="majorHAnsi"/>
          <w:b/>
          <w:i/>
          <w:sz w:val="22"/>
          <w:szCs w:val="22"/>
        </w:rPr>
        <w:t>31</w:t>
      </w:r>
      <w:r w:rsidRPr="0000356C">
        <w:rPr>
          <w:rFonts w:asciiTheme="majorHAnsi" w:hAnsiTheme="majorHAnsi"/>
          <w:b/>
          <w:i/>
          <w:sz w:val="22"/>
          <w:szCs w:val="22"/>
          <w:vertAlign w:val="superscript"/>
        </w:rPr>
        <w:t>st</w:t>
      </w:r>
      <w:r w:rsidRPr="0000356C">
        <w:rPr>
          <w:rFonts w:asciiTheme="majorHAnsi" w:hAnsiTheme="majorHAnsi"/>
          <w:b/>
          <w:i/>
          <w:sz w:val="22"/>
          <w:szCs w:val="22"/>
        </w:rPr>
        <w:t xml:space="preserve"> July</w:t>
      </w:r>
      <w:r w:rsidRPr="0000356C">
        <w:rPr>
          <w:rFonts w:asciiTheme="majorHAnsi" w:hAnsiTheme="majorHAnsi"/>
          <w:sz w:val="22"/>
          <w:szCs w:val="22"/>
        </w:rPr>
        <w:t xml:space="preserve"> – all works to be collected from South Gippsland Shire reception</w:t>
      </w:r>
      <w:r w:rsidR="0036620C" w:rsidRPr="0000356C">
        <w:rPr>
          <w:rFonts w:asciiTheme="majorHAnsi" w:hAnsiTheme="majorHAnsi"/>
          <w:sz w:val="22"/>
          <w:szCs w:val="22"/>
        </w:rPr>
        <w:t xml:space="preserve">, </w:t>
      </w:r>
    </w:p>
    <w:p w14:paraId="091B0E38" w14:textId="604A949B" w:rsidR="00A82A8E" w:rsidRPr="0000356C" w:rsidRDefault="0036620C" w:rsidP="00A82A8E">
      <w:pPr>
        <w:rPr>
          <w:rFonts w:asciiTheme="majorHAnsi" w:hAnsiTheme="majorHAnsi"/>
          <w:sz w:val="22"/>
          <w:szCs w:val="22"/>
        </w:rPr>
      </w:pPr>
      <w:r w:rsidRPr="0000356C">
        <w:rPr>
          <w:rFonts w:asciiTheme="majorHAnsi" w:hAnsiTheme="majorHAnsi"/>
          <w:sz w:val="22"/>
          <w:szCs w:val="22"/>
        </w:rPr>
        <w:t>9 Smith Street Leongatha</w:t>
      </w:r>
      <w:r w:rsidR="00A82A8E" w:rsidRPr="0000356C">
        <w:rPr>
          <w:rFonts w:asciiTheme="majorHAnsi" w:hAnsiTheme="majorHAnsi"/>
          <w:sz w:val="22"/>
          <w:szCs w:val="22"/>
        </w:rPr>
        <w:t xml:space="preserve"> today</w:t>
      </w:r>
      <w:r w:rsidR="00C63FBA" w:rsidRPr="0000356C">
        <w:rPr>
          <w:rFonts w:asciiTheme="majorHAnsi" w:hAnsiTheme="majorHAnsi"/>
          <w:sz w:val="22"/>
          <w:szCs w:val="22"/>
        </w:rPr>
        <w:t xml:space="preserve"> (9-5pm)</w:t>
      </w:r>
    </w:p>
    <w:p w14:paraId="7755500B" w14:textId="77777777" w:rsidR="00157B3E" w:rsidRPr="0000356C" w:rsidRDefault="00157B3E" w:rsidP="00DC3035">
      <w:pPr>
        <w:rPr>
          <w:rFonts w:asciiTheme="majorHAnsi" w:hAnsiTheme="majorHAnsi"/>
          <w:sz w:val="22"/>
          <w:szCs w:val="22"/>
        </w:rPr>
      </w:pPr>
    </w:p>
    <w:p w14:paraId="7A6710A6" w14:textId="557B9E50" w:rsidR="00157B3E" w:rsidRPr="00F7709F" w:rsidRDefault="00157B3E" w:rsidP="00DC3035">
      <w:pPr>
        <w:rPr>
          <w:rFonts w:asciiTheme="majorHAnsi" w:hAnsiTheme="majorHAnsi"/>
          <w:b/>
          <w:i/>
          <w:sz w:val="22"/>
          <w:szCs w:val="22"/>
        </w:rPr>
      </w:pPr>
      <w:r w:rsidRPr="00F7709F">
        <w:rPr>
          <w:rFonts w:asciiTheme="majorHAnsi" w:hAnsiTheme="majorHAnsi"/>
          <w:b/>
          <w:i/>
          <w:sz w:val="22"/>
          <w:szCs w:val="22"/>
        </w:rPr>
        <w:t>For further information please contact:</w:t>
      </w:r>
      <w:r w:rsidR="00EF098A" w:rsidRPr="00F7709F">
        <w:rPr>
          <w:rFonts w:asciiTheme="majorHAnsi" w:hAnsiTheme="majorHAnsi"/>
          <w:b/>
          <w:i/>
          <w:sz w:val="22"/>
          <w:szCs w:val="22"/>
        </w:rPr>
        <w:t xml:space="preserve">   </w:t>
      </w:r>
    </w:p>
    <w:p w14:paraId="58F1735D" w14:textId="1C18FA88" w:rsidR="0036620C" w:rsidRPr="0000356C" w:rsidRDefault="0000356C" w:rsidP="00DC3035">
      <w:pPr>
        <w:rPr>
          <w:rFonts w:asciiTheme="majorHAnsi" w:hAnsiTheme="majorHAnsi"/>
          <w:sz w:val="22"/>
          <w:szCs w:val="22"/>
        </w:rPr>
      </w:pPr>
      <w:r w:rsidRPr="0000356C">
        <w:rPr>
          <w:rFonts w:asciiTheme="majorHAnsi" w:hAnsiTheme="majorHAnsi"/>
          <w:sz w:val="22"/>
          <w:szCs w:val="22"/>
        </w:rPr>
        <w:t>Barbara Look</w:t>
      </w:r>
      <w:r w:rsidRPr="0000356C">
        <w:rPr>
          <w:rFonts w:asciiTheme="majorHAnsi" w:hAnsiTheme="majorHAnsi"/>
          <w:i/>
          <w:sz w:val="22"/>
          <w:szCs w:val="22"/>
        </w:rPr>
        <w:t xml:space="preserve"> </w:t>
      </w:r>
      <w:r>
        <w:rPr>
          <w:rFonts w:asciiTheme="majorHAnsi" w:hAnsiTheme="majorHAnsi"/>
          <w:i/>
          <w:sz w:val="22"/>
          <w:szCs w:val="22"/>
        </w:rPr>
        <w:t>(</w:t>
      </w:r>
      <w:r w:rsidR="0036620C" w:rsidRPr="0000356C">
        <w:rPr>
          <w:rFonts w:asciiTheme="majorHAnsi" w:hAnsiTheme="majorHAnsi"/>
          <w:i/>
          <w:sz w:val="22"/>
          <w:szCs w:val="22"/>
        </w:rPr>
        <w:t>South Gippsland Shire Council</w:t>
      </w:r>
      <w:r w:rsidRPr="0000356C">
        <w:rPr>
          <w:rFonts w:asciiTheme="majorHAnsi" w:hAnsiTheme="majorHAnsi"/>
          <w:i/>
          <w:sz w:val="22"/>
          <w:szCs w:val="22"/>
        </w:rPr>
        <w:t>)</w:t>
      </w:r>
    </w:p>
    <w:p w14:paraId="5C59825B" w14:textId="733EC4A1" w:rsidR="00E85D2E" w:rsidRPr="0000356C" w:rsidRDefault="00653118" w:rsidP="00E85D2E">
      <w:pPr>
        <w:rPr>
          <w:rFonts w:asciiTheme="majorHAnsi" w:hAnsiTheme="majorHAnsi"/>
          <w:sz w:val="22"/>
          <w:szCs w:val="22"/>
        </w:rPr>
      </w:pPr>
      <w:hyperlink r:id="rId5" w:history="1">
        <w:r w:rsidR="0000356C" w:rsidRPr="000432E0">
          <w:rPr>
            <w:rStyle w:val="Hyperlink"/>
            <w:rFonts w:asciiTheme="majorHAnsi" w:hAnsiTheme="majorHAnsi"/>
            <w:sz w:val="22"/>
            <w:szCs w:val="22"/>
          </w:rPr>
          <w:t>barbaral@southgippsland.vic.gov.au</w:t>
        </w:r>
      </w:hyperlink>
      <w:r w:rsidR="0000356C">
        <w:rPr>
          <w:rFonts w:asciiTheme="majorHAnsi" w:hAnsiTheme="majorHAnsi"/>
          <w:sz w:val="22"/>
          <w:szCs w:val="22"/>
        </w:rPr>
        <w:t xml:space="preserve">    /    </w:t>
      </w:r>
      <w:r w:rsidR="00E85D2E" w:rsidRPr="0000356C">
        <w:rPr>
          <w:rFonts w:asciiTheme="majorHAnsi" w:hAnsiTheme="majorHAnsi"/>
          <w:sz w:val="22"/>
          <w:szCs w:val="22"/>
        </w:rPr>
        <w:t>56629</w:t>
      </w:r>
      <w:r w:rsidR="0000356C" w:rsidRPr="0000356C">
        <w:rPr>
          <w:rFonts w:asciiTheme="majorHAnsi" w:hAnsiTheme="majorHAnsi"/>
          <w:sz w:val="22"/>
          <w:szCs w:val="22"/>
        </w:rPr>
        <w:t>319</w:t>
      </w:r>
      <w:r w:rsidR="00E85D2E" w:rsidRPr="0000356C">
        <w:rPr>
          <w:rFonts w:asciiTheme="majorHAnsi" w:hAnsiTheme="majorHAnsi"/>
          <w:sz w:val="22"/>
          <w:szCs w:val="22"/>
        </w:rPr>
        <w:t xml:space="preserve"> </w:t>
      </w:r>
    </w:p>
    <w:p w14:paraId="5A05F946" w14:textId="77777777" w:rsidR="0036620C" w:rsidRPr="0000356C" w:rsidRDefault="0036620C" w:rsidP="00DC3035">
      <w:pPr>
        <w:rPr>
          <w:rFonts w:asciiTheme="majorHAnsi" w:hAnsiTheme="majorHAnsi"/>
          <w:sz w:val="22"/>
          <w:szCs w:val="22"/>
        </w:rPr>
      </w:pPr>
    </w:p>
    <w:p w14:paraId="3D5D446E" w14:textId="3A4EC2C3" w:rsidR="0000356C" w:rsidRPr="0000356C" w:rsidRDefault="00157B3E" w:rsidP="0000356C">
      <w:pPr>
        <w:rPr>
          <w:rFonts w:asciiTheme="majorHAnsi" w:hAnsiTheme="majorHAnsi"/>
          <w:i/>
          <w:sz w:val="22"/>
          <w:szCs w:val="22"/>
        </w:rPr>
      </w:pPr>
      <w:r w:rsidRPr="0000356C">
        <w:rPr>
          <w:rFonts w:asciiTheme="majorHAnsi" w:hAnsiTheme="majorHAnsi"/>
          <w:sz w:val="22"/>
          <w:szCs w:val="22"/>
        </w:rPr>
        <w:t>Mary Mutsaers</w:t>
      </w:r>
      <w:r w:rsidR="00EF098A" w:rsidRPr="0000356C">
        <w:rPr>
          <w:rFonts w:asciiTheme="majorHAnsi" w:hAnsiTheme="majorHAnsi"/>
          <w:sz w:val="22"/>
          <w:szCs w:val="22"/>
        </w:rPr>
        <w:t xml:space="preserve"> </w:t>
      </w:r>
      <w:r w:rsidR="0000356C">
        <w:rPr>
          <w:rFonts w:asciiTheme="majorHAnsi" w:hAnsiTheme="majorHAnsi"/>
          <w:i/>
          <w:sz w:val="22"/>
          <w:szCs w:val="22"/>
        </w:rPr>
        <w:t>(</w:t>
      </w:r>
      <w:r w:rsidR="0000356C" w:rsidRPr="0000356C">
        <w:rPr>
          <w:rFonts w:asciiTheme="majorHAnsi" w:hAnsiTheme="majorHAnsi"/>
          <w:i/>
          <w:sz w:val="22"/>
          <w:szCs w:val="22"/>
        </w:rPr>
        <w:t>Bass Coast/South Gippsland Reconciliation Group</w:t>
      </w:r>
      <w:r w:rsidR="0000356C">
        <w:rPr>
          <w:rFonts w:asciiTheme="majorHAnsi" w:hAnsiTheme="majorHAnsi"/>
          <w:i/>
          <w:sz w:val="22"/>
          <w:szCs w:val="22"/>
        </w:rPr>
        <w:t>)</w:t>
      </w:r>
    </w:p>
    <w:p w14:paraId="6CCE190C" w14:textId="6C7015EF" w:rsidR="00E85D2E" w:rsidRDefault="00653118">
      <w:pPr>
        <w:rPr>
          <w:rFonts w:asciiTheme="majorHAnsi" w:hAnsiTheme="majorHAnsi"/>
          <w:sz w:val="22"/>
          <w:szCs w:val="22"/>
        </w:rPr>
      </w:pPr>
      <w:hyperlink r:id="rId6" w:history="1">
        <w:r w:rsidR="0000356C" w:rsidRPr="000432E0">
          <w:rPr>
            <w:rStyle w:val="Hyperlink"/>
            <w:rFonts w:asciiTheme="majorHAnsi" w:hAnsiTheme="majorHAnsi"/>
            <w:sz w:val="22"/>
            <w:szCs w:val="22"/>
          </w:rPr>
          <w:t>maryemutsaers@gmail.com</w:t>
        </w:r>
      </w:hyperlink>
      <w:r w:rsidR="0000356C">
        <w:rPr>
          <w:rFonts w:asciiTheme="majorHAnsi" w:hAnsiTheme="majorHAnsi"/>
          <w:sz w:val="22"/>
          <w:szCs w:val="22"/>
        </w:rPr>
        <w:t xml:space="preserve">     /      </w:t>
      </w:r>
      <w:r w:rsidR="00EF098A" w:rsidRPr="0000356C">
        <w:rPr>
          <w:rFonts w:asciiTheme="majorHAnsi" w:hAnsiTheme="majorHAnsi"/>
          <w:sz w:val="22"/>
          <w:szCs w:val="22"/>
        </w:rPr>
        <w:t>0478255803</w:t>
      </w:r>
    </w:p>
    <w:p w14:paraId="02753DCE" w14:textId="77777777" w:rsidR="00F7709F" w:rsidRPr="0000356C" w:rsidRDefault="00F7709F">
      <w:pPr>
        <w:rPr>
          <w:rFonts w:asciiTheme="majorHAnsi" w:hAnsiTheme="majorHAnsi"/>
          <w:sz w:val="22"/>
          <w:szCs w:val="22"/>
        </w:rPr>
      </w:pPr>
    </w:p>
    <w:p w14:paraId="70EABD44" w14:textId="6088D2A8" w:rsidR="00E85D2E" w:rsidRDefault="0063343A">
      <w:pPr>
        <w:rPr>
          <w:rFonts w:asciiTheme="majorHAnsi" w:hAnsiTheme="majorHAnsi"/>
        </w:rPr>
      </w:pPr>
      <w:r>
        <w:rPr>
          <w:rFonts w:asciiTheme="majorHAnsi" w:hAnsiTheme="majorHAnsi"/>
          <w:noProof/>
          <w:lang w:val="en-AU" w:eastAsia="en-AU"/>
        </w:rPr>
        <w:t xml:space="preserve">         </w:t>
      </w:r>
      <w:r w:rsidR="009140FA">
        <w:rPr>
          <w:rFonts w:asciiTheme="majorHAnsi" w:hAnsiTheme="majorHAnsi"/>
          <w:noProof/>
          <w:lang w:val="en-AU" w:eastAsia="en-AU"/>
        </w:rPr>
        <w:t xml:space="preserve">   </w:t>
      </w:r>
      <w:r>
        <w:rPr>
          <w:rFonts w:asciiTheme="majorHAnsi" w:hAnsiTheme="majorHAnsi"/>
          <w:noProof/>
          <w:lang w:val="en-AU" w:eastAsia="en-AU"/>
        </w:rPr>
        <w:t xml:space="preserve">                  </w:t>
      </w:r>
      <w:r w:rsidR="009140FA">
        <w:rPr>
          <w:rFonts w:asciiTheme="majorHAnsi" w:hAnsiTheme="majorHAnsi"/>
          <w:noProof/>
          <w:lang w:val="en-AU" w:eastAsia="en-AU"/>
        </w:rPr>
        <w:drawing>
          <wp:inline distT="0" distB="0" distL="0" distR="0" wp14:anchorId="5138B6B1" wp14:editId="07C5803E">
            <wp:extent cx="1076325" cy="1076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SC logo.png"/>
                    <pic:cNvPicPr/>
                  </pic:nvPicPr>
                  <pic:blipFill>
                    <a:blip r:embed="rId7">
                      <a:extLst>
                        <a:ext uri="{28A0092B-C50C-407E-A947-70E740481C1C}">
                          <a14:useLocalDpi xmlns:a14="http://schemas.microsoft.com/office/drawing/2010/main" val="0"/>
                        </a:ext>
                      </a:extLst>
                    </a:blip>
                    <a:stretch>
                      <a:fillRect/>
                    </a:stretch>
                  </pic:blipFill>
                  <pic:spPr>
                    <a:xfrm>
                      <a:off x="0" y="0"/>
                      <a:ext cx="1076325" cy="1076325"/>
                    </a:xfrm>
                    <a:prstGeom prst="rect">
                      <a:avLst/>
                    </a:prstGeom>
                  </pic:spPr>
                </pic:pic>
              </a:graphicData>
            </a:graphic>
          </wp:inline>
        </w:drawing>
      </w:r>
      <w:r w:rsidR="009140FA">
        <w:rPr>
          <w:rFonts w:asciiTheme="majorHAnsi" w:hAnsiTheme="majorHAnsi"/>
          <w:noProof/>
          <w:lang w:val="en-AU" w:eastAsia="en-AU"/>
        </w:rPr>
        <w:t xml:space="preserve">          </w:t>
      </w:r>
      <w:r>
        <w:rPr>
          <w:rFonts w:asciiTheme="majorHAnsi" w:hAnsiTheme="majorHAnsi"/>
          <w:noProof/>
          <w:lang w:val="en-AU" w:eastAsia="en-AU"/>
        </w:rPr>
        <w:t xml:space="preserve"> </w:t>
      </w:r>
      <w:r w:rsidR="009140FA">
        <w:rPr>
          <w:rFonts w:asciiTheme="majorHAnsi" w:hAnsiTheme="majorHAnsi"/>
          <w:noProof/>
          <w:lang w:val="en-AU" w:eastAsia="en-AU"/>
        </w:rPr>
        <w:t xml:space="preserve">    </w:t>
      </w:r>
      <w:r>
        <w:rPr>
          <w:rFonts w:asciiTheme="majorHAnsi" w:hAnsiTheme="majorHAnsi"/>
          <w:noProof/>
          <w:lang w:val="en-AU" w:eastAsia="en-AU"/>
        </w:rPr>
        <w:t xml:space="preserve">     </w:t>
      </w:r>
      <w:r w:rsidR="009140FA">
        <w:rPr>
          <w:rFonts w:asciiTheme="majorHAnsi" w:hAnsiTheme="majorHAnsi"/>
          <w:noProof/>
          <w:lang w:val="en-AU" w:eastAsia="en-AU"/>
        </w:rPr>
        <w:t xml:space="preserve"> </w:t>
      </w:r>
      <w:r w:rsidR="009140FA">
        <w:rPr>
          <w:rFonts w:asciiTheme="majorHAnsi" w:hAnsiTheme="majorHAnsi"/>
          <w:noProof/>
          <w:lang w:val="en-AU" w:eastAsia="en-AU"/>
        </w:rPr>
        <w:drawing>
          <wp:inline distT="0" distB="0" distL="0" distR="0" wp14:anchorId="5E68546B" wp14:editId="1072B9F0">
            <wp:extent cx="1090613" cy="10906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s Coast logo.png"/>
                    <pic:cNvPicPr/>
                  </pic:nvPicPr>
                  <pic:blipFill>
                    <a:blip r:embed="rId8">
                      <a:extLst>
                        <a:ext uri="{28A0092B-C50C-407E-A947-70E740481C1C}">
                          <a14:useLocalDpi xmlns:a14="http://schemas.microsoft.com/office/drawing/2010/main" val="0"/>
                        </a:ext>
                      </a:extLst>
                    </a:blip>
                    <a:stretch>
                      <a:fillRect/>
                    </a:stretch>
                  </pic:blipFill>
                  <pic:spPr>
                    <a:xfrm>
                      <a:off x="0" y="0"/>
                      <a:ext cx="1090613" cy="1090613"/>
                    </a:xfrm>
                    <a:prstGeom prst="rect">
                      <a:avLst/>
                    </a:prstGeom>
                  </pic:spPr>
                </pic:pic>
              </a:graphicData>
            </a:graphic>
          </wp:inline>
        </w:drawing>
      </w:r>
    </w:p>
    <w:p w14:paraId="76D32112" w14:textId="625C2C6F" w:rsidR="009140FA" w:rsidRPr="00DB22BB" w:rsidRDefault="009140FA">
      <w:pPr>
        <w:rPr>
          <w:rFonts w:asciiTheme="majorHAnsi" w:hAnsiTheme="majorHAnsi"/>
        </w:rPr>
      </w:pPr>
    </w:p>
    <w:p w14:paraId="6093B7DD" w14:textId="660D9CF8" w:rsidR="00036D47" w:rsidRDefault="007A40A0">
      <w:pPr>
        <w:rPr>
          <w:rFonts w:asciiTheme="majorHAnsi" w:hAnsiTheme="majorHAnsi"/>
        </w:rPr>
      </w:pPr>
      <w:r w:rsidRPr="00DB22BB">
        <w:rPr>
          <w:rFonts w:asciiTheme="majorHAnsi" w:hAnsiTheme="majorHAnsi"/>
        </w:rPr>
        <w:t xml:space="preserve"> </w:t>
      </w:r>
    </w:p>
    <w:p w14:paraId="586D2519" w14:textId="57AA0315" w:rsidR="00036D47" w:rsidRDefault="00036D47" w:rsidP="00036D47">
      <w:pPr>
        <w:jc w:val="center"/>
        <w:rPr>
          <w:rFonts w:asciiTheme="majorHAnsi" w:hAnsiTheme="majorHAnsi"/>
        </w:rPr>
      </w:pPr>
      <w:r w:rsidRPr="00DB22BB">
        <w:rPr>
          <w:rFonts w:asciiTheme="majorHAnsi" w:hAnsiTheme="majorHAnsi"/>
        </w:rPr>
        <w:lastRenderedPageBreak/>
        <w:t>Bass Coast/South Gippsland Reconciliation</w:t>
      </w:r>
      <w:r>
        <w:rPr>
          <w:rFonts w:asciiTheme="majorHAnsi" w:hAnsiTheme="majorHAnsi"/>
        </w:rPr>
        <w:t xml:space="preserve"> </w:t>
      </w:r>
      <w:r w:rsidRPr="00DB22BB">
        <w:rPr>
          <w:rFonts w:asciiTheme="majorHAnsi" w:hAnsiTheme="majorHAnsi"/>
        </w:rPr>
        <w:t>Group</w:t>
      </w:r>
    </w:p>
    <w:p w14:paraId="68601FC6" w14:textId="77777777" w:rsidR="00036D47" w:rsidRPr="00DB22BB" w:rsidRDefault="00036D47" w:rsidP="00036D47">
      <w:pPr>
        <w:pBdr>
          <w:bottom w:val="single" w:sz="6" w:space="1" w:color="auto"/>
        </w:pBdr>
        <w:jc w:val="center"/>
        <w:rPr>
          <w:rFonts w:asciiTheme="majorHAnsi" w:hAnsiTheme="majorHAnsi"/>
          <w:b/>
          <w:sz w:val="36"/>
          <w:szCs w:val="36"/>
        </w:rPr>
      </w:pPr>
      <w:r w:rsidRPr="00DB22BB">
        <w:rPr>
          <w:rFonts w:asciiTheme="majorHAnsi" w:hAnsiTheme="majorHAnsi"/>
          <w:b/>
          <w:sz w:val="36"/>
          <w:szCs w:val="36"/>
        </w:rPr>
        <w:t>2019</w:t>
      </w:r>
      <w:r>
        <w:rPr>
          <w:rFonts w:asciiTheme="majorHAnsi" w:hAnsiTheme="majorHAnsi"/>
          <w:b/>
          <w:sz w:val="36"/>
          <w:szCs w:val="36"/>
        </w:rPr>
        <w:t xml:space="preserve"> </w:t>
      </w:r>
      <w:r w:rsidRPr="00DB22BB">
        <w:rPr>
          <w:rFonts w:asciiTheme="majorHAnsi" w:hAnsiTheme="majorHAnsi"/>
          <w:b/>
          <w:sz w:val="36"/>
          <w:szCs w:val="36"/>
        </w:rPr>
        <w:t>NAIDOC WEEK INDIGENOUS ART EXHIBITION</w:t>
      </w:r>
    </w:p>
    <w:p w14:paraId="4AAFE94A" w14:textId="77777777" w:rsidR="00036D47" w:rsidRPr="00DB22BB" w:rsidRDefault="00036D47" w:rsidP="00036D47">
      <w:pPr>
        <w:rPr>
          <w:rFonts w:asciiTheme="majorHAnsi" w:hAnsiTheme="majorHAnsi"/>
        </w:rPr>
      </w:pPr>
    </w:p>
    <w:p w14:paraId="68F70DDC" w14:textId="1EDF1F1A" w:rsidR="0092435D" w:rsidRDefault="00036D47" w:rsidP="003B7A42">
      <w:pPr>
        <w:jc w:val="center"/>
        <w:rPr>
          <w:rFonts w:asciiTheme="majorHAnsi" w:hAnsiTheme="majorHAnsi"/>
          <w:sz w:val="32"/>
          <w:szCs w:val="32"/>
        </w:rPr>
      </w:pPr>
      <w:r w:rsidRPr="00036D47">
        <w:rPr>
          <w:rFonts w:asciiTheme="majorHAnsi" w:hAnsiTheme="majorHAnsi"/>
          <w:sz w:val="32"/>
          <w:szCs w:val="32"/>
        </w:rPr>
        <w:t>ENTRY FORM</w:t>
      </w:r>
    </w:p>
    <w:p w14:paraId="68DB9C5E" w14:textId="087A4D5E" w:rsidR="0092435D" w:rsidRPr="00EB415C" w:rsidRDefault="00EB415C" w:rsidP="00EB415C">
      <w:pPr>
        <w:rPr>
          <w:rFonts w:asciiTheme="majorHAnsi" w:hAnsiTheme="majorHAnsi"/>
          <w:b/>
          <w:sz w:val="28"/>
          <w:szCs w:val="28"/>
        </w:rPr>
      </w:pPr>
      <w:proofErr w:type="gramStart"/>
      <w:r w:rsidRPr="00EB415C">
        <w:rPr>
          <w:rFonts w:asciiTheme="majorHAnsi" w:hAnsiTheme="majorHAnsi"/>
          <w:b/>
          <w:sz w:val="28"/>
          <w:szCs w:val="28"/>
        </w:rPr>
        <w:t>your</w:t>
      </w:r>
      <w:proofErr w:type="gramEnd"/>
      <w:r w:rsidRPr="00EB415C">
        <w:rPr>
          <w:rFonts w:asciiTheme="majorHAnsi" w:hAnsiTheme="majorHAnsi"/>
          <w:b/>
          <w:sz w:val="28"/>
          <w:szCs w:val="28"/>
        </w:rPr>
        <w:t xml:space="preserve"> details:</w:t>
      </w:r>
    </w:p>
    <w:p w14:paraId="11C69E26" w14:textId="77777777" w:rsidR="00036D47" w:rsidRPr="00DC0179" w:rsidRDefault="00036D47" w:rsidP="00036D47">
      <w:pPr>
        <w:jc w:val="center"/>
        <w:rPr>
          <w:rFonts w:asciiTheme="majorHAnsi" w:hAnsiTheme="majorHAnsi"/>
        </w:rPr>
      </w:pPr>
    </w:p>
    <w:tbl>
      <w:tblPr>
        <w:tblStyle w:val="TableGrid"/>
        <w:tblW w:w="0" w:type="auto"/>
        <w:tblLook w:val="04A0" w:firstRow="1" w:lastRow="0" w:firstColumn="1" w:lastColumn="0" w:noHBand="0" w:noVBand="1"/>
      </w:tblPr>
      <w:tblGrid>
        <w:gridCol w:w="8516"/>
      </w:tblGrid>
      <w:tr w:rsidR="00DC0179" w:rsidRPr="00DC0179" w14:paraId="38195406" w14:textId="77777777" w:rsidTr="00DC0179">
        <w:tc>
          <w:tcPr>
            <w:tcW w:w="8516" w:type="dxa"/>
          </w:tcPr>
          <w:p w14:paraId="5AE354E0" w14:textId="77777777" w:rsidR="00DC0179" w:rsidRPr="00DC0179" w:rsidRDefault="00DC0179" w:rsidP="00036D47">
            <w:pPr>
              <w:rPr>
                <w:rFonts w:asciiTheme="majorHAnsi" w:hAnsiTheme="majorHAnsi"/>
                <w:b/>
                <w:sz w:val="22"/>
                <w:szCs w:val="22"/>
              </w:rPr>
            </w:pPr>
            <w:r w:rsidRPr="00DC0179">
              <w:rPr>
                <w:rFonts w:asciiTheme="majorHAnsi" w:hAnsiTheme="majorHAnsi"/>
                <w:b/>
                <w:sz w:val="22"/>
                <w:szCs w:val="22"/>
              </w:rPr>
              <w:t>NAME</w:t>
            </w:r>
          </w:p>
          <w:p w14:paraId="2A3B1820" w14:textId="7C942884" w:rsidR="00DC0179" w:rsidRPr="00DC0179" w:rsidRDefault="00DC0179" w:rsidP="00036D47">
            <w:pPr>
              <w:rPr>
                <w:rFonts w:asciiTheme="majorHAnsi" w:hAnsiTheme="majorHAnsi"/>
                <w:b/>
              </w:rPr>
            </w:pPr>
          </w:p>
        </w:tc>
      </w:tr>
      <w:tr w:rsidR="00DC0179" w:rsidRPr="00DC0179" w14:paraId="63E0AC15" w14:textId="77777777" w:rsidTr="00DC0179">
        <w:tc>
          <w:tcPr>
            <w:tcW w:w="8516" w:type="dxa"/>
          </w:tcPr>
          <w:p w14:paraId="0C09A5E3" w14:textId="77777777" w:rsidR="00DC0179" w:rsidRDefault="00DC0179" w:rsidP="00036D47">
            <w:pPr>
              <w:rPr>
                <w:rFonts w:asciiTheme="majorHAnsi" w:hAnsiTheme="majorHAnsi"/>
                <w:b/>
                <w:sz w:val="22"/>
                <w:szCs w:val="22"/>
              </w:rPr>
            </w:pPr>
            <w:r w:rsidRPr="00DC0179">
              <w:rPr>
                <w:rFonts w:asciiTheme="majorHAnsi" w:hAnsiTheme="majorHAnsi"/>
                <w:b/>
                <w:sz w:val="22"/>
                <w:szCs w:val="22"/>
              </w:rPr>
              <w:t>POSTAL ADDRESS</w:t>
            </w:r>
          </w:p>
          <w:p w14:paraId="51838A28" w14:textId="77777777" w:rsidR="00DC0179" w:rsidRDefault="00DC0179" w:rsidP="00036D47">
            <w:pPr>
              <w:rPr>
                <w:rFonts w:asciiTheme="majorHAnsi" w:hAnsiTheme="majorHAnsi"/>
                <w:b/>
                <w:sz w:val="22"/>
                <w:szCs w:val="22"/>
              </w:rPr>
            </w:pPr>
          </w:p>
          <w:p w14:paraId="59C98D1D" w14:textId="77777777" w:rsidR="00DC0179" w:rsidRPr="00DC0179" w:rsidRDefault="00DC0179" w:rsidP="00036D47">
            <w:pPr>
              <w:rPr>
                <w:rFonts w:asciiTheme="majorHAnsi" w:hAnsiTheme="majorHAnsi"/>
                <w:b/>
                <w:sz w:val="22"/>
                <w:szCs w:val="22"/>
              </w:rPr>
            </w:pPr>
          </w:p>
          <w:p w14:paraId="3EB94033" w14:textId="5E3BF80E" w:rsidR="00DC0179" w:rsidRPr="00DC0179" w:rsidRDefault="00DC0179" w:rsidP="00036D47">
            <w:pPr>
              <w:rPr>
                <w:rFonts w:asciiTheme="majorHAnsi" w:hAnsiTheme="majorHAnsi"/>
                <w:sz w:val="22"/>
                <w:szCs w:val="22"/>
              </w:rPr>
            </w:pPr>
          </w:p>
        </w:tc>
      </w:tr>
      <w:tr w:rsidR="00DC0179" w:rsidRPr="00DC0179" w14:paraId="70DA7D5B" w14:textId="77777777" w:rsidTr="00DC0179">
        <w:tc>
          <w:tcPr>
            <w:tcW w:w="8516" w:type="dxa"/>
          </w:tcPr>
          <w:p w14:paraId="6D9A7E53" w14:textId="77777777" w:rsidR="00DC0179" w:rsidRDefault="00DC0179" w:rsidP="00036D47">
            <w:pPr>
              <w:rPr>
                <w:rFonts w:asciiTheme="majorHAnsi" w:hAnsiTheme="majorHAnsi"/>
                <w:b/>
                <w:sz w:val="22"/>
                <w:szCs w:val="22"/>
              </w:rPr>
            </w:pPr>
            <w:r w:rsidRPr="00DC0179">
              <w:rPr>
                <w:rFonts w:asciiTheme="majorHAnsi" w:hAnsiTheme="majorHAnsi"/>
                <w:b/>
                <w:sz w:val="22"/>
                <w:szCs w:val="22"/>
              </w:rPr>
              <w:t>EMAIL</w:t>
            </w:r>
          </w:p>
          <w:p w14:paraId="3D368D60" w14:textId="3E580AA1" w:rsidR="00DC0179" w:rsidRPr="00DC0179" w:rsidRDefault="00DC0179" w:rsidP="00036D47">
            <w:pPr>
              <w:rPr>
                <w:rFonts w:asciiTheme="majorHAnsi" w:hAnsiTheme="majorHAnsi"/>
                <w:b/>
                <w:sz w:val="22"/>
                <w:szCs w:val="22"/>
              </w:rPr>
            </w:pPr>
          </w:p>
        </w:tc>
      </w:tr>
      <w:tr w:rsidR="00DC0179" w:rsidRPr="00DC0179" w14:paraId="10DA4569" w14:textId="77777777" w:rsidTr="00DC0179">
        <w:tc>
          <w:tcPr>
            <w:tcW w:w="8516" w:type="dxa"/>
          </w:tcPr>
          <w:p w14:paraId="5AED39A6" w14:textId="77777777" w:rsidR="00DC0179" w:rsidRDefault="00DC0179" w:rsidP="00036D47">
            <w:pPr>
              <w:rPr>
                <w:rFonts w:asciiTheme="majorHAnsi" w:hAnsiTheme="majorHAnsi"/>
                <w:b/>
                <w:sz w:val="22"/>
                <w:szCs w:val="22"/>
              </w:rPr>
            </w:pPr>
            <w:r w:rsidRPr="00DC0179">
              <w:rPr>
                <w:rFonts w:asciiTheme="majorHAnsi" w:hAnsiTheme="majorHAnsi"/>
                <w:b/>
                <w:sz w:val="22"/>
                <w:szCs w:val="22"/>
              </w:rPr>
              <w:t xml:space="preserve">PHONE </w:t>
            </w:r>
          </w:p>
          <w:p w14:paraId="0907F1F7" w14:textId="529CA41E" w:rsidR="00DC0179" w:rsidRPr="00DC0179" w:rsidRDefault="00DC0179" w:rsidP="00036D47">
            <w:pPr>
              <w:rPr>
                <w:rFonts w:asciiTheme="majorHAnsi" w:hAnsiTheme="majorHAnsi"/>
                <w:b/>
                <w:sz w:val="22"/>
                <w:szCs w:val="22"/>
              </w:rPr>
            </w:pPr>
          </w:p>
        </w:tc>
      </w:tr>
      <w:tr w:rsidR="00DC0179" w:rsidRPr="00DC0179" w14:paraId="0ED14208" w14:textId="77777777" w:rsidTr="000C0496">
        <w:tc>
          <w:tcPr>
            <w:tcW w:w="8516" w:type="dxa"/>
          </w:tcPr>
          <w:p w14:paraId="25751084" w14:textId="384977A9" w:rsidR="00DC0179" w:rsidRDefault="00DC0179" w:rsidP="000C0496">
            <w:pPr>
              <w:rPr>
                <w:rFonts w:asciiTheme="majorHAnsi" w:hAnsiTheme="majorHAnsi"/>
                <w:b/>
                <w:sz w:val="22"/>
                <w:szCs w:val="22"/>
              </w:rPr>
            </w:pPr>
            <w:r>
              <w:rPr>
                <w:rFonts w:asciiTheme="majorHAnsi" w:hAnsiTheme="majorHAnsi"/>
                <w:b/>
                <w:sz w:val="22"/>
                <w:szCs w:val="22"/>
              </w:rPr>
              <w:t>ABN (if currently registered for GST)</w:t>
            </w:r>
          </w:p>
          <w:p w14:paraId="17075193" w14:textId="77777777" w:rsidR="00DC0179" w:rsidRPr="00DC0179" w:rsidRDefault="00DC0179" w:rsidP="000C0496">
            <w:pPr>
              <w:rPr>
                <w:rFonts w:asciiTheme="majorHAnsi" w:hAnsiTheme="majorHAnsi"/>
                <w:b/>
                <w:sz w:val="22"/>
                <w:szCs w:val="22"/>
              </w:rPr>
            </w:pPr>
          </w:p>
        </w:tc>
      </w:tr>
    </w:tbl>
    <w:p w14:paraId="56F6B7C2" w14:textId="77777777" w:rsidR="00EB415C" w:rsidRDefault="00EB415C" w:rsidP="00036D47">
      <w:pPr>
        <w:rPr>
          <w:rFonts w:asciiTheme="majorHAnsi" w:hAnsiTheme="majorHAnsi"/>
          <w:sz w:val="32"/>
          <w:szCs w:val="32"/>
        </w:rPr>
      </w:pPr>
    </w:p>
    <w:p w14:paraId="50C6AB49" w14:textId="2A34B4B3" w:rsidR="0092435D" w:rsidRPr="00EB415C" w:rsidRDefault="00EB415C" w:rsidP="00036D47">
      <w:pPr>
        <w:rPr>
          <w:rFonts w:asciiTheme="majorHAnsi" w:hAnsiTheme="majorHAnsi"/>
          <w:b/>
          <w:sz w:val="28"/>
          <w:szCs w:val="28"/>
        </w:rPr>
      </w:pPr>
      <w:proofErr w:type="gramStart"/>
      <w:r w:rsidRPr="00EB415C">
        <w:rPr>
          <w:rFonts w:asciiTheme="majorHAnsi" w:hAnsiTheme="majorHAnsi"/>
          <w:b/>
          <w:sz w:val="28"/>
          <w:szCs w:val="28"/>
        </w:rPr>
        <w:t>artwork</w:t>
      </w:r>
      <w:proofErr w:type="gramEnd"/>
      <w:r w:rsidRPr="00EB415C">
        <w:rPr>
          <w:rFonts w:asciiTheme="majorHAnsi" w:hAnsiTheme="majorHAnsi"/>
          <w:b/>
          <w:sz w:val="28"/>
          <w:szCs w:val="28"/>
        </w:rPr>
        <w:t>:</w:t>
      </w:r>
    </w:p>
    <w:p w14:paraId="08510244" w14:textId="77777777" w:rsidR="00EB415C" w:rsidRDefault="00EB415C" w:rsidP="00036D47">
      <w:pPr>
        <w:rPr>
          <w:rFonts w:asciiTheme="majorHAnsi" w:hAnsiTheme="majorHAnsi"/>
          <w:sz w:val="32"/>
          <w:szCs w:val="32"/>
        </w:rPr>
      </w:pPr>
    </w:p>
    <w:tbl>
      <w:tblPr>
        <w:tblStyle w:val="TableGrid"/>
        <w:tblW w:w="0" w:type="auto"/>
        <w:tblLook w:val="04A0" w:firstRow="1" w:lastRow="0" w:firstColumn="1" w:lastColumn="0" w:noHBand="0" w:noVBand="1"/>
      </w:tblPr>
      <w:tblGrid>
        <w:gridCol w:w="2838"/>
        <w:gridCol w:w="2839"/>
        <w:gridCol w:w="2839"/>
      </w:tblGrid>
      <w:tr w:rsidR="0092435D" w:rsidRPr="0092435D" w14:paraId="5A3D3556" w14:textId="77777777" w:rsidTr="0092435D">
        <w:tc>
          <w:tcPr>
            <w:tcW w:w="2838" w:type="dxa"/>
          </w:tcPr>
          <w:p w14:paraId="57324DB1" w14:textId="032AFFDC" w:rsidR="0092435D" w:rsidRPr="0092435D" w:rsidRDefault="0092435D" w:rsidP="00036D47">
            <w:pPr>
              <w:rPr>
                <w:rFonts w:asciiTheme="majorHAnsi" w:hAnsiTheme="majorHAnsi"/>
                <w:b/>
                <w:sz w:val="22"/>
                <w:szCs w:val="22"/>
              </w:rPr>
            </w:pPr>
            <w:r w:rsidRPr="0092435D">
              <w:rPr>
                <w:rFonts w:asciiTheme="majorHAnsi" w:hAnsiTheme="majorHAnsi"/>
                <w:b/>
                <w:sz w:val="22"/>
                <w:szCs w:val="22"/>
              </w:rPr>
              <w:t>TITLE</w:t>
            </w:r>
          </w:p>
        </w:tc>
        <w:tc>
          <w:tcPr>
            <w:tcW w:w="2839" w:type="dxa"/>
          </w:tcPr>
          <w:p w14:paraId="3FDB6F9E" w14:textId="7F78C93B" w:rsidR="0092435D" w:rsidRPr="0092435D" w:rsidRDefault="0092435D" w:rsidP="00036D47">
            <w:pPr>
              <w:rPr>
                <w:rFonts w:asciiTheme="majorHAnsi" w:hAnsiTheme="majorHAnsi"/>
                <w:b/>
                <w:sz w:val="22"/>
                <w:szCs w:val="22"/>
              </w:rPr>
            </w:pPr>
            <w:r w:rsidRPr="0092435D">
              <w:rPr>
                <w:rFonts w:asciiTheme="majorHAnsi" w:hAnsiTheme="majorHAnsi"/>
                <w:b/>
                <w:sz w:val="22"/>
                <w:szCs w:val="22"/>
              </w:rPr>
              <w:t>MEDIUM</w:t>
            </w:r>
          </w:p>
        </w:tc>
        <w:tc>
          <w:tcPr>
            <w:tcW w:w="2839" w:type="dxa"/>
          </w:tcPr>
          <w:p w14:paraId="6055E4F3" w14:textId="57CCDAE9" w:rsidR="0092435D" w:rsidRPr="0092435D" w:rsidRDefault="0092435D" w:rsidP="00036D47">
            <w:pPr>
              <w:rPr>
                <w:rFonts w:asciiTheme="majorHAnsi" w:hAnsiTheme="majorHAnsi"/>
                <w:b/>
                <w:sz w:val="22"/>
                <w:szCs w:val="22"/>
              </w:rPr>
            </w:pPr>
            <w:r w:rsidRPr="0092435D">
              <w:rPr>
                <w:rFonts w:asciiTheme="majorHAnsi" w:hAnsiTheme="majorHAnsi"/>
                <w:b/>
                <w:sz w:val="22"/>
                <w:szCs w:val="22"/>
              </w:rPr>
              <w:t>PRICE</w:t>
            </w:r>
          </w:p>
        </w:tc>
      </w:tr>
      <w:tr w:rsidR="0092435D" w:rsidRPr="0092435D" w14:paraId="5CB40AF8" w14:textId="77777777" w:rsidTr="0092435D">
        <w:tc>
          <w:tcPr>
            <w:tcW w:w="2838" w:type="dxa"/>
          </w:tcPr>
          <w:p w14:paraId="6F2D8578" w14:textId="0D31793C" w:rsidR="0092435D" w:rsidRDefault="00EB415C" w:rsidP="00036D47">
            <w:pPr>
              <w:rPr>
                <w:rFonts w:asciiTheme="majorHAnsi" w:hAnsiTheme="majorHAnsi"/>
                <w:sz w:val="22"/>
                <w:szCs w:val="22"/>
              </w:rPr>
            </w:pPr>
            <w:r>
              <w:rPr>
                <w:rFonts w:asciiTheme="majorHAnsi" w:hAnsiTheme="majorHAnsi"/>
                <w:sz w:val="22"/>
                <w:szCs w:val="22"/>
              </w:rPr>
              <w:t>1.</w:t>
            </w:r>
          </w:p>
          <w:p w14:paraId="79341621" w14:textId="77777777" w:rsidR="00EB415C" w:rsidRPr="0092435D" w:rsidRDefault="00EB415C" w:rsidP="00036D47">
            <w:pPr>
              <w:rPr>
                <w:rFonts w:asciiTheme="majorHAnsi" w:hAnsiTheme="majorHAnsi"/>
                <w:sz w:val="22"/>
                <w:szCs w:val="22"/>
              </w:rPr>
            </w:pPr>
          </w:p>
        </w:tc>
        <w:tc>
          <w:tcPr>
            <w:tcW w:w="2839" w:type="dxa"/>
          </w:tcPr>
          <w:p w14:paraId="5E41F3C9" w14:textId="77777777" w:rsidR="0092435D" w:rsidRPr="0092435D" w:rsidRDefault="0092435D" w:rsidP="00036D47">
            <w:pPr>
              <w:rPr>
                <w:rFonts w:asciiTheme="majorHAnsi" w:hAnsiTheme="majorHAnsi"/>
                <w:sz w:val="22"/>
                <w:szCs w:val="22"/>
              </w:rPr>
            </w:pPr>
          </w:p>
        </w:tc>
        <w:tc>
          <w:tcPr>
            <w:tcW w:w="2839" w:type="dxa"/>
          </w:tcPr>
          <w:p w14:paraId="23325358" w14:textId="77777777" w:rsidR="0092435D" w:rsidRPr="0092435D" w:rsidRDefault="0092435D" w:rsidP="00036D47">
            <w:pPr>
              <w:rPr>
                <w:rFonts w:asciiTheme="majorHAnsi" w:hAnsiTheme="majorHAnsi"/>
                <w:sz w:val="22"/>
                <w:szCs w:val="22"/>
              </w:rPr>
            </w:pPr>
          </w:p>
        </w:tc>
      </w:tr>
      <w:tr w:rsidR="0092435D" w:rsidRPr="0092435D" w14:paraId="252AAE5B" w14:textId="77777777" w:rsidTr="0092435D">
        <w:tc>
          <w:tcPr>
            <w:tcW w:w="2838" w:type="dxa"/>
          </w:tcPr>
          <w:p w14:paraId="4066441B" w14:textId="3E04B316" w:rsidR="0092435D" w:rsidRDefault="00EB415C" w:rsidP="00036D47">
            <w:pPr>
              <w:rPr>
                <w:rFonts w:asciiTheme="majorHAnsi" w:hAnsiTheme="majorHAnsi"/>
                <w:sz w:val="22"/>
                <w:szCs w:val="22"/>
              </w:rPr>
            </w:pPr>
            <w:r>
              <w:rPr>
                <w:rFonts w:asciiTheme="majorHAnsi" w:hAnsiTheme="majorHAnsi"/>
                <w:sz w:val="22"/>
                <w:szCs w:val="22"/>
              </w:rPr>
              <w:t>2.</w:t>
            </w:r>
          </w:p>
          <w:p w14:paraId="0215A82F" w14:textId="77777777" w:rsidR="00EB415C" w:rsidRPr="0092435D" w:rsidRDefault="00EB415C" w:rsidP="00036D47">
            <w:pPr>
              <w:rPr>
                <w:rFonts w:asciiTheme="majorHAnsi" w:hAnsiTheme="majorHAnsi"/>
                <w:sz w:val="22"/>
                <w:szCs w:val="22"/>
              </w:rPr>
            </w:pPr>
          </w:p>
        </w:tc>
        <w:tc>
          <w:tcPr>
            <w:tcW w:w="2839" w:type="dxa"/>
          </w:tcPr>
          <w:p w14:paraId="13E1CF9F" w14:textId="77777777" w:rsidR="0092435D" w:rsidRPr="0092435D" w:rsidRDefault="0092435D" w:rsidP="00036D47">
            <w:pPr>
              <w:rPr>
                <w:rFonts w:asciiTheme="majorHAnsi" w:hAnsiTheme="majorHAnsi"/>
                <w:sz w:val="22"/>
                <w:szCs w:val="22"/>
              </w:rPr>
            </w:pPr>
          </w:p>
        </w:tc>
        <w:tc>
          <w:tcPr>
            <w:tcW w:w="2839" w:type="dxa"/>
          </w:tcPr>
          <w:p w14:paraId="58E6B13F" w14:textId="77777777" w:rsidR="0092435D" w:rsidRPr="0092435D" w:rsidRDefault="0092435D" w:rsidP="00036D47">
            <w:pPr>
              <w:rPr>
                <w:rFonts w:asciiTheme="majorHAnsi" w:hAnsiTheme="majorHAnsi"/>
                <w:sz w:val="22"/>
                <w:szCs w:val="22"/>
              </w:rPr>
            </w:pPr>
          </w:p>
        </w:tc>
      </w:tr>
      <w:tr w:rsidR="0092435D" w:rsidRPr="0092435D" w14:paraId="3126F4DC" w14:textId="77777777" w:rsidTr="0092435D">
        <w:tc>
          <w:tcPr>
            <w:tcW w:w="2838" w:type="dxa"/>
          </w:tcPr>
          <w:p w14:paraId="2E4F8EDC" w14:textId="555726FC" w:rsidR="0092435D" w:rsidRDefault="00EB415C" w:rsidP="00036D47">
            <w:pPr>
              <w:rPr>
                <w:rFonts w:asciiTheme="majorHAnsi" w:hAnsiTheme="majorHAnsi"/>
                <w:sz w:val="22"/>
                <w:szCs w:val="22"/>
              </w:rPr>
            </w:pPr>
            <w:r>
              <w:rPr>
                <w:rFonts w:asciiTheme="majorHAnsi" w:hAnsiTheme="majorHAnsi"/>
                <w:sz w:val="22"/>
                <w:szCs w:val="22"/>
              </w:rPr>
              <w:t>3.</w:t>
            </w:r>
          </w:p>
          <w:p w14:paraId="716FA52F" w14:textId="77777777" w:rsidR="00EB415C" w:rsidRPr="0092435D" w:rsidRDefault="00EB415C" w:rsidP="00036D47">
            <w:pPr>
              <w:rPr>
                <w:rFonts w:asciiTheme="majorHAnsi" w:hAnsiTheme="majorHAnsi"/>
                <w:sz w:val="22"/>
                <w:szCs w:val="22"/>
              </w:rPr>
            </w:pPr>
          </w:p>
        </w:tc>
        <w:tc>
          <w:tcPr>
            <w:tcW w:w="2839" w:type="dxa"/>
          </w:tcPr>
          <w:p w14:paraId="6320EAE4" w14:textId="77777777" w:rsidR="0092435D" w:rsidRPr="0092435D" w:rsidRDefault="0092435D" w:rsidP="00036D47">
            <w:pPr>
              <w:rPr>
                <w:rFonts w:asciiTheme="majorHAnsi" w:hAnsiTheme="majorHAnsi"/>
                <w:sz w:val="22"/>
                <w:szCs w:val="22"/>
              </w:rPr>
            </w:pPr>
          </w:p>
        </w:tc>
        <w:tc>
          <w:tcPr>
            <w:tcW w:w="2839" w:type="dxa"/>
          </w:tcPr>
          <w:p w14:paraId="00E01F8C" w14:textId="77777777" w:rsidR="0092435D" w:rsidRPr="0092435D" w:rsidRDefault="0092435D" w:rsidP="00036D47">
            <w:pPr>
              <w:rPr>
                <w:rFonts w:asciiTheme="majorHAnsi" w:hAnsiTheme="majorHAnsi"/>
                <w:sz w:val="22"/>
                <w:szCs w:val="22"/>
              </w:rPr>
            </w:pPr>
          </w:p>
        </w:tc>
      </w:tr>
      <w:tr w:rsidR="0092435D" w:rsidRPr="0092435D" w14:paraId="28BA6868" w14:textId="77777777" w:rsidTr="0092435D">
        <w:tc>
          <w:tcPr>
            <w:tcW w:w="2838" w:type="dxa"/>
          </w:tcPr>
          <w:p w14:paraId="3D28599A" w14:textId="0B7F8324" w:rsidR="0092435D" w:rsidRDefault="00EB415C" w:rsidP="00036D47">
            <w:pPr>
              <w:rPr>
                <w:rFonts w:asciiTheme="majorHAnsi" w:hAnsiTheme="majorHAnsi"/>
                <w:sz w:val="22"/>
                <w:szCs w:val="22"/>
              </w:rPr>
            </w:pPr>
            <w:r>
              <w:rPr>
                <w:rFonts w:asciiTheme="majorHAnsi" w:hAnsiTheme="majorHAnsi"/>
                <w:sz w:val="22"/>
                <w:szCs w:val="22"/>
              </w:rPr>
              <w:t>4.</w:t>
            </w:r>
          </w:p>
          <w:p w14:paraId="3E8C5BD6" w14:textId="77777777" w:rsidR="00EB415C" w:rsidRPr="0092435D" w:rsidRDefault="00EB415C" w:rsidP="00036D47">
            <w:pPr>
              <w:rPr>
                <w:rFonts w:asciiTheme="majorHAnsi" w:hAnsiTheme="majorHAnsi"/>
                <w:sz w:val="22"/>
                <w:szCs w:val="22"/>
              </w:rPr>
            </w:pPr>
          </w:p>
        </w:tc>
        <w:tc>
          <w:tcPr>
            <w:tcW w:w="2839" w:type="dxa"/>
          </w:tcPr>
          <w:p w14:paraId="29AC03C3" w14:textId="77777777" w:rsidR="0092435D" w:rsidRPr="0092435D" w:rsidRDefault="0092435D" w:rsidP="00036D47">
            <w:pPr>
              <w:rPr>
                <w:rFonts w:asciiTheme="majorHAnsi" w:hAnsiTheme="majorHAnsi"/>
                <w:sz w:val="22"/>
                <w:szCs w:val="22"/>
              </w:rPr>
            </w:pPr>
          </w:p>
        </w:tc>
        <w:tc>
          <w:tcPr>
            <w:tcW w:w="2839" w:type="dxa"/>
          </w:tcPr>
          <w:p w14:paraId="471917FF" w14:textId="77777777" w:rsidR="0092435D" w:rsidRPr="0092435D" w:rsidRDefault="0092435D" w:rsidP="00036D47">
            <w:pPr>
              <w:rPr>
                <w:rFonts w:asciiTheme="majorHAnsi" w:hAnsiTheme="majorHAnsi"/>
                <w:sz w:val="22"/>
                <w:szCs w:val="22"/>
              </w:rPr>
            </w:pPr>
          </w:p>
        </w:tc>
      </w:tr>
      <w:tr w:rsidR="0092435D" w:rsidRPr="0092435D" w14:paraId="171F7E2C" w14:textId="77777777" w:rsidTr="0092435D">
        <w:tc>
          <w:tcPr>
            <w:tcW w:w="2838" w:type="dxa"/>
          </w:tcPr>
          <w:p w14:paraId="50022DF4" w14:textId="35D6BDA4" w:rsidR="0092435D" w:rsidRDefault="00EB415C" w:rsidP="000C0496">
            <w:pPr>
              <w:rPr>
                <w:rFonts w:asciiTheme="majorHAnsi" w:hAnsiTheme="majorHAnsi"/>
                <w:sz w:val="22"/>
                <w:szCs w:val="22"/>
              </w:rPr>
            </w:pPr>
            <w:r>
              <w:rPr>
                <w:rFonts w:asciiTheme="majorHAnsi" w:hAnsiTheme="majorHAnsi"/>
                <w:sz w:val="22"/>
                <w:szCs w:val="22"/>
              </w:rPr>
              <w:t>5.</w:t>
            </w:r>
          </w:p>
          <w:p w14:paraId="1281D243" w14:textId="77777777" w:rsidR="00EB415C" w:rsidRPr="0092435D" w:rsidRDefault="00EB415C" w:rsidP="000C0496">
            <w:pPr>
              <w:rPr>
                <w:rFonts w:asciiTheme="majorHAnsi" w:hAnsiTheme="majorHAnsi"/>
                <w:sz w:val="22"/>
                <w:szCs w:val="22"/>
              </w:rPr>
            </w:pPr>
          </w:p>
        </w:tc>
        <w:tc>
          <w:tcPr>
            <w:tcW w:w="2839" w:type="dxa"/>
          </w:tcPr>
          <w:p w14:paraId="196BFD67" w14:textId="77777777" w:rsidR="0092435D" w:rsidRPr="0092435D" w:rsidRDefault="0092435D" w:rsidP="000C0496">
            <w:pPr>
              <w:rPr>
                <w:rFonts w:asciiTheme="majorHAnsi" w:hAnsiTheme="majorHAnsi"/>
                <w:sz w:val="22"/>
                <w:szCs w:val="22"/>
              </w:rPr>
            </w:pPr>
          </w:p>
        </w:tc>
        <w:tc>
          <w:tcPr>
            <w:tcW w:w="2839" w:type="dxa"/>
          </w:tcPr>
          <w:p w14:paraId="5EE52093" w14:textId="77777777" w:rsidR="0092435D" w:rsidRPr="0092435D" w:rsidRDefault="0092435D" w:rsidP="000C0496">
            <w:pPr>
              <w:rPr>
                <w:rFonts w:asciiTheme="majorHAnsi" w:hAnsiTheme="majorHAnsi"/>
                <w:sz w:val="22"/>
                <w:szCs w:val="22"/>
              </w:rPr>
            </w:pPr>
          </w:p>
        </w:tc>
      </w:tr>
      <w:tr w:rsidR="0092435D" w:rsidRPr="0092435D" w14:paraId="350A4630" w14:textId="77777777" w:rsidTr="0092435D">
        <w:tc>
          <w:tcPr>
            <w:tcW w:w="2838" w:type="dxa"/>
          </w:tcPr>
          <w:p w14:paraId="7EA9CEA4" w14:textId="0A3613F3" w:rsidR="0092435D" w:rsidRDefault="00EB415C" w:rsidP="000C0496">
            <w:pPr>
              <w:rPr>
                <w:rFonts w:asciiTheme="majorHAnsi" w:hAnsiTheme="majorHAnsi"/>
                <w:sz w:val="22"/>
                <w:szCs w:val="22"/>
              </w:rPr>
            </w:pPr>
            <w:r>
              <w:rPr>
                <w:rFonts w:asciiTheme="majorHAnsi" w:hAnsiTheme="majorHAnsi"/>
                <w:sz w:val="22"/>
                <w:szCs w:val="22"/>
              </w:rPr>
              <w:t>6.</w:t>
            </w:r>
          </w:p>
          <w:p w14:paraId="2E381E80" w14:textId="77777777" w:rsidR="00EB415C" w:rsidRPr="0092435D" w:rsidRDefault="00EB415C" w:rsidP="000C0496">
            <w:pPr>
              <w:rPr>
                <w:rFonts w:asciiTheme="majorHAnsi" w:hAnsiTheme="majorHAnsi"/>
                <w:sz w:val="22"/>
                <w:szCs w:val="22"/>
              </w:rPr>
            </w:pPr>
          </w:p>
        </w:tc>
        <w:tc>
          <w:tcPr>
            <w:tcW w:w="2839" w:type="dxa"/>
          </w:tcPr>
          <w:p w14:paraId="39F6D709" w14:textId="77777777" w:rsidR="0092435D" w:rsidRPr="0092435D" w:rsidRDefault="0092435D" w:rsidP="000C0496">
            <w:pPr>
              <w:rPr>
                <w:rFonts w:asciiTheme="majorHAnsi" w:hAnsiTheme="majorHAnsi"/>
                <w:sz w:val="22"/>
                <w:szCs w:val="22"/>
              </w:rPr>
            </w:pPr>
          </w:p>
        </w:tc>
        <w:tc>
          <w:tcPr>
            <w:tcW w:w="2839" w:type="dxa"/>
          </w:tcPr>
          <w:p w14:paraId="4DA4597F" w14:textId="77777777" w:rsidR="0092435D" w:rsidRPr="0092435D" w:rsidRDefault="0092435D" w:rsidP="000C0496">
            <w:pPr>
              <w:rPr>
                <w:rFonts w:asciiTheme="majorHAnsi" w:hAnsiTheme="majorHAnsi"/>
                <w:sz w:val="22"/>
                <w:szCs w:val="22"/>
              </w:rPr>
            </w:pPr>
          </w:p>
        </w:tc>
      </w:tr>
      <w:tr w:rsidR="0092435D" w:rsidRPr="0092435D" w14:paraId="17948EB5" w14:textId="77777777" w:rsidTr="0092435D">
        <w:tc>
          <w:tcPr>
            <w:tcW w:w="2838" w:type="dxa"/>
          </w:tcPr>
          <w:p w14:paraId="53696416" w14:textId="57A7FCCF" w:rsidR="0092435D" w:rsidRDefault="00EB415C" w:rsidP="000C0496">
            <w:pPr>
              <w:rPr>
                <w:rFonts w:asciiTheme="majorHAnsi" w:hAnsiTheme="majorHAnsi"/>
                <w:sz w:val="22"/>
                <w:szCs w:val="22"/>
              </w:rPr>
            </w:pPr>
            <w:r>
              <w:rPr>
                <w:rFonts w:asciiTheme="majorHAnsi" w:hAnsiTheme="majorHAnsi"/>
                <w:sz w:val="22"/>
                <w:szCs w:val="22"/>
              </w:rPr>
              <w:t>7.</w:t>
            </w:r>
          </w:p>
          <w:p w14:paraId="66336C3D" w14:textId="77777777" w:rsidR="00EB415C" w:rsidRPr="0092435D" w:rsidRDefault="00EB415C" w:rsidP="000C0496">
            <w:pPr>
              <w:rPr>
                <w:rFonts w:asciiTheme="majorHAnsi" w:hAnsiTheme="majorHAnsi"/>
                <w:sz w:val="22"/>
                <w:szCs w:val="22"/>
              </w:rPr>
            </w:pPr>
          </w:p>
        </w:tc>
        <w:tc>
          <w:tcPr>
            <w:tcW w:w="2839" w:type="dxa"/>
          </w:tcPr>
          <w:p w14:paraId="5DCC40F7" w14:textId="77777777" w:rsidR="0092435D" w:rsidRPr="0092435D" w:rsidRDefault="0092435D" w:rsidP="000C0496">
            <w:pPr>
              <w:rPr>
                <w:rFonts w:asciiTheme="majorHAnsi" w:hAnsiTheme="majorHAnsi"/>
                <w:sz w:val="22"/>
                <w:szCs w:val="22"/>
              </w:rPr>
            </w:pPr>
          </w:p>
        </w:tc>
        <w:tc>
          <w:tcPr>
            <w:tcW w:w="2839" w:type="dxa"/>
          </w:tcPr>
          <w:p w14:paraId="7FE537A4" w14:textId="77777777" w:rsidR="0092435D" w:rsidRPr="0092435D" w:rsidRDefault="0092435D" w:rsidP="000C0496">
            <w:pPr>
              <w:rPr>
                <w:rFonts w:asciiTheme="majorHAnsi" w:hAnsiTheme="majorHAnsi"/>
                <w:sz w:val="22"/>
                <w:szCs w:val="22"/>
              </w:rPr>
            </w:pPr>
          </w:p>
        </w:tc>
      </w:tr>
      <w:tr w:rsidR="00EB415C" w:rsidRPr="0092435D" w14:paraId="752EA39A" w14:textId="77777777" w:rsidTr="00EB415C">
        <w:tc>
          <w:tcPr>
            <w:tcW w:w="2838" w:type="dxa"/>
          </w:tcPr>
          <w:p w14:paraId="6ECFAFAD" w14:textId="6070D316" w:rsidR="00EB415C" w:rsidRDefault="00EB415C" w:rsidP="000C0496">
            <w:pPr>
              <w:rPr>
                <w:rFonts w:asciiTheme="majorHAnsi" w:hAnsiTheme="majorHAnsi"/>
                <w:sz w:val="22"/>
                <w:szCs w:val="22"/>
              </w:rPr>
            </w:pPr>
            <w:r>
              <w:rPr>
                <w:rFonts w:asciiTheme="majorHAnsi" w:hAnsiTheme="majorHAnsi"/>
                <w:sz w:val="22"/>
                <w:szCs w:val="22"/>
              </w:rPr>
              <w:t>8.</w:t>
            </w:r>
          </w:p>
          <w:p w14:paraId="30937C4E" w14:textId="77777777" w:rsidR="00EB415C" w:rsidRPr="0092435D" w:rsidRDefault="00EB415C" w:rsidP="000C0496">
            <w:pPr>
              <w:rPr>
                <w:rFonts w:asciiTheme="majorHAnsi" w:hAnsiTheme="majorHAnsi"/>
                <w:sz w:val="22"/>
                <w:szCs w:val="22"/>
              </w:rPr>
            </w:pPr>
          </w:p>
        </w:tc>
        <w:tc>
          <w:tcPr>
            <w:tcW w:w="2839" w:type="dxa"/>
          </w:tcPr>
          <w:p w14:paraId="25148AF0" w14:textId="77777777" w:rsidR="00EB415C" w:rsidRPr="0092435D" w:rsidRDefault="00EB415C" w:rsidP="000C0496">
            <w:pPr>
              <w:rPr>
                <w:rFonts w:asciiTheme="majorHAnsi" w:hAnsiTheme="majorHAnsi"/>
                <w:sz w:val="22"/>
                <w:szCs w:val="22"/>
              </w:rPr>
            </w:pPr>
          </w:p>
        </w:tc>
        <w:tc>
          <w:tcPr>
            <w:tcW w:w="2839" w:type="dxa"/>
          </w:tcPr>
          <w:p w14:paraId="2022E16C" w14:textId="77777777" w:rsidR="00EB415C" w:rsidRPr="0092435D" w:rsidRDefault="00EB415C" w:rsidP="000C0496">
            <w:pPr>
              <w:rPr>
                <w:rFonts w:asciiTheme="majorHAnsi" w:hAnsiTheme="majorHAnsi"/>
                <w:sz w:val="22"/>
                <w:szCs w:val="22"/>
              </w:rPr>
            </w:pPr>
          </w:p>
        </w:tc>
      </w:tr>
    </w:tbl>
    <w:p w14:paraId="1893F4DF" w14:textId="77777777" w:rsidR="0092435D" w:rsidRDefault="0092435D" w:rsidP="00036D47">
      <w:pPr>
        <w:rPr>
          <w:rFonts w:asciiTheme="majorHAnsi" w:hAnsiTheme="majorHAnsi"/>
          <w:sz w:val="32"/>
          <w:szCs w:val="32"/>
        </w:rPr>
      </w:pPr>
    </w:p>
    <w:p w14:paraId="07DE7D4F" w14:textId="649B8F68" w:rsidR="003B7A42" w:rsidRDefault="003B7A42" w:rsidP="003B7A42">
      <w:pPr>
        <w:rPr>
          <w:rFonts w:asciiTheme="majorHAnsi" w:hAnsiTheme="majorHAnsi"/>
          <w:b/>
          <w:sz w:val="28"/>
          <w:szCs w:val="28"/>
        </w:rPr>
      </w:pPr>
      <w:proofErr w:type="gramStart"/>
      <w:r>
        <w:rPr>
          <w:rFonts w:asciiTheme="majorHAnsi" w:hAnsiTheme="majorHAnsi"/>
          <w:b/>
          <w:sz w:val="28"/>
          <w:szCs w:val="28"/>
        </w:rPr>
        <w:t>your</w:t>
      </w:r>
      <w:proofErr w:type="gramEnd"/>
      <w:r>
        <w:rPr>
          <w:rFonts w:asciiTheme="majorHAnsi" w:hAnsiTheme="majorHAnsi"/>
          <w:b/>
          <w:sz w:val="28"/>
          <w:szCs w:val="28"/>
        </w:rPr>
        <w:t xml:space="preserve"> bank details</w:t>
      </w:r>
      <w:r w:rsidRPr="00EB415C">
        <w:rPr>
          <w:rFonts w:asciiTheme="majorHAnsi" w:hAnsiTheme="majorHAnsi"/>
          <w:b/>
          <w:sz w:val="28"/>
          <w:szCs w:val="28"/>
        </w:rPr>
        <w:t>:</w:t>
      </w:r>
    </w:p>
    <w:p w14:paraId="042D3505" w14:textId="77777777" w:rsidR="003B7A42" w:rsidRDefault="003B7A42" w:rsidP="003B7A42">
      <w:pPr>
        <w:rPr>
          <w:rFonts w:asciiTheme="majorHAnsi" w:hAnsiTheme="majorHAnsi"/>
          <w:b/>
          <w:sz w:val="28"/>
          <w:szCs w:val="28"/>
        </w:rPr>
      </w:pPr>
    </w:p>
    <w:tbl>
      <w:tblPr>
        <w:tblStyle w:val="TableGrid"/>
        <w:tblW w:w="0" w:type="auto"/>
        <w:tblLook w:val="04A0" w:firstRow="1" w:lastRow="0" w:firstColumn="1" w:lastColumn="0" w:noHBand="0" w:noVBand="1"/>
      </w:tblPr>
      <w:tblGrid>
        <w:gridCol w:w="8516"/>
      </w:tblGrid>
      <w:tr w:rsidR="003B7A42" w:rsidRPr="003B7A42" w14:paraId="727993E6" w14:textId="77777777" w:rsidTr="003B7A42">
        <w:tc>
          <w:tcPr>
            <w:tcW w:w="8516" w:type="dxa"/>
          </w:tcPr>
          <w:p w14:paraId="3D2BD491" w14:textId="23394D11" w:rsidR="003B7A42" w:rsidRPr="003B7A42" w:rsidRDefault="003B7A42" w:rsidP="003B7A42">
            <w:pPr>
              <w:rPr>
                <w:rFonts w:asciiTheme="majorHAnsi" w:hAnsiTheme="majorHAnsi"/>
                <w:b/>
                <w:sz w:val="22"/>
                <w:szCs w:val="22"/>
              </w:rPr>
            </w:pPr>
            <w:r>
              <w:rPr>
                <w:rFonts w:asciiTheme="majorHAnsi" w:hAnsiTheme="majorHAnsi"/>
                <w:b/>
                <w:sz w:val="22"/>
                <w:szCs w:val="22"/>
              </w:rPr>
              <w:t>BSB #</w:t>
            </w:r>
          </w:p>
          <w:p w14:paraId="0A51781D" w14:textId="77777777" w:rsidR="003B7A42" w:rsidRPr="003B7A42" w:rsidRDefault="003B7A42" w:rsidP="003B7A42">
            <w:pPr>
              <w:rPr>
                <w:rFonts w:asciiTheme="majorHAnsi" w:hAnsiTheme="majorHAnsi"/>
                <w:b/>
                <w:sz w:val="22"/>
                <w:szCs w:val="22"/>
              </w:rPr>
            </w:pPr>
          </w:p>
        </w:tc>
      </w:tr>
      <w:tr w:rsidR="003B7A42" w:rsidRPr="003B7A42" w14:paraId="7ACD426F" w14:textId="77777777" w:rsidTr="000C0496">
        <w:tc>
          <w:tcPr>
            <w:tcW w:w="8516" w:type="dxa"/>
          </w:tcPr>
          <w:p w14:paraId="5D47EA79" w14:textId="1ECC6885" w:rsidR="003B7A42" w:rsidRPr="003B7A42" w:rsidRDefault="003B7A42" w:rsidP="000C0496">
            <w:pPr>
              <w:rPr>
                <w:rFonts w:asciiTheme="majorHAnsi" w:hAnsiTheme="majorHAnsi"/>
                <w:b/>
                <w:sz w:val="22"/>
                <w:szCs w:val="22"/>
              </w:rPr>
            </w:pPr>
            <w:r>
              <w:rPr>
                <w:rFonts w:asciiTheme="majorHAnsi" w:hAnsiTheme="majorHAnsi"/>
                <w:b/>
                <w:sz w:val="22"/>
                <w:szCs w:val="22"/>
              </w:rPr>
              <w:t>ACCOUNT #</w:t>
            </w:r>
          </w:p>
          <w:p w14:paraId="2AFB03CB" w14:textId="77777777" w:rsidR="003B7A42" w:rsidRPr="003B7A42" w:rsidRDefault="003B7A42" w:rsidP="000C0496">
            <w:pPr>
              <w:rPr>
                <w:rFonts w:asciiTheme="majorHAnsi" w:hAnsiTheme="majorHAnsi"/>
                <w:b/>
                <w:sz w:val="22"/>
                <w:szCs w:val="22"/>
              </w:rPr>
            </w:pPr>
          </w:p>
        </w:tc>
      </w:tr>
      <w:tr w:rsidR="003B7A42" w:rsidRPr="003B7A42" w14:paraId="54FE0D45" w14:textId="77777777" w:rsidTr="000C0496">
        <w:tc>
          <w:tcPr>
            <w:tcW w:w="8516" w:type="dxa"/>
          </w:tcPr>
          <w:p w14:paraId="0A58A0E2" w14:textId="7A6C2E4E" w:rsidR="003B7A42" w:rsidRPr="003B7A42" w:rsidRDefault="003B7A42" w:rsidP="000C0496">
            <w:pPr>
              <w:rPr>
                <w:rFonts w:asciiTheme="majorHAnsi" w:hAnsiTheme="majorHAnsi"/>
                <w:b/>
                <w:sz w:val="22"/>
                <w:szCs w:val="22"/>
              </w:rPr>
            </w:pPr>
            <w:r>
              <w:rPr>
                <w:rFonts w:asciiTheme="majorHAnsi" w:hAnsiTheme="majorHAnsi"/>
                <w:b/>
                <w:sz w:val="22"/>
                <w:szCs w:val="22"/>
              </w:rPr>
              <w:t>ACCOUNT NAME</w:t>
            </w:r>
          </w:p>
          <w:p w14:paraId="0520C3A4" w14:textId="77777777" w:rsidR="003B7A42" w:rsidRPr="003B7A42" w:rsidRDefault="003B7A42" w:rsidP="000C0496">
            <w:pPr>
              <w:rPr>
                <w:rFonts w:asciiTheme="majorHAnsi" w:hAnsiTheme="majorHAnsi"/>
                <w:b/>
                <w:sz w:val="22"/>
                <w:szCs w:val="22"/>
              </w:rPr>
            </w:pPr>
          </w:p>
        </w:tc>
      </w:tr>
    </w:tbl>
    <w:p w14:paraId="20BF6460" w14:textId="77777777" w:rsidR="00D54610" w:rsidRDefault="00D54610" w:rsidP="00D54610">
      <w:pPr>
        <w:jc w:val="center"/>
        <w:rPr>
          <w:rFonts w:asciiTheme="majorHAnsi" w:hAnsiTheme="majorHAnsi"/>
        </w:rPr>
      </w:pPr>
      <w:r w:rsidRPr="00DB22BB">
        <w:rPr>
          <w:rFonts w:asciiTheme="majorHAnsi" w:hAnsiTheme="majorHAnsi"/>
        </w:rPr>
        <w:lastRenderedPageBreak/>
        <w:t>Bass Coast/South Gippsland Reconciliation</w:t>
      </w:r>
      <w:r>
        <w:rPr>
          <w:rFonts w:asciiTheme="majorHAnsi" w:hAnsiTheme="majorHAnsi"/>
        </w:rPr>
        <w:t xml:space="preserve"> </w:t>
      </w:r>
      <w:r w:rsidRPr="00DB22BB">
        <w:rPr>
          <w:rFonts w:asciiTheme="majorHAnsi" w:hAnsiTheme="majorHAnsi"/>
        </w:rPr>
        <w:t>Group</w:t>
      </w:r>
    </w:p>
    <w:p w14:paraId="697A73B7" w14:textId="77777777" w:rsidR="00D54610" w:rsidRPr="00DB22BB" w:rsidRDefault="00D54610" w:rsidP="00D54610">
      <w:pPr>
        <w:pBdr>
          <w:bottom w:val="single" w:sz="6" w:space="1" w:color="auto"/>
        </w:pBdr>
        <w:jc w:val="center"/>
        <w:rPr>
          <w:rFonts w:asciiTheme="majorHAnsi" w:hAnsiTheme="majorHAnsi"/>
          <w:b/>
          <w:sz w:val="36"/>
          <w:szCs w:val="36"/>
        </w:rPr>
      </w:pPr>
      <w:r w:rsidRPr="00DB22BB">
        <w:rPr>
          <w:rFonts w:asciiTheme="majorHAnsi" w:hAnsiTheme="majorHAnsi"/>
          <w:b/>
          <w:sz w:val="36"/>
          <w:szCs w:val="36"/>
        </w:rPr>
        <w:t>2019</w:t>
      </w:r>
      <w:r>
        <w:rPr>
          <w:rFonts w:asciiTheme="majorHAnsi" w:hAnsiTheme="majorHAnsi"/>
          <w:b/>
          <w:sz w:val="36"/>
          <w:szCs w:val="36"/>
        </w:rPr>
        <w:t xml:space="preserve"> </w:t>
      </w:r>
      <w:r w:rsidRPr="00DB22BB">
        <w:rPr>
          <w:rFonts w:asciiTheme="majorHAnsi" w:hAnsiTheme="majorHAnsi"/>
          <w:b/>
          <w:sz w:val="36"/>
          <w:szCs w:val="36"/>
        </w:rPr>
        <w:t>NAIDOC WEEK INDIGENOUS ART EXHIBITION</w:t>
      </w:r>
    </w:p>
    <w:p w14:paraId="5A99B02C" w14:textId="66E80D80" w:rsidR="00D54610" w:rsidRPr="00D54610" w:rsidRDefault="00D54610" w:rsidP="00D54610">
      <w:pPr>
        <w:pStyle w:val="NormalWeb"/>
        <w:jc w:val="center"/>
        <w:rPr>
          <w:rFonts w:asciiTheme="majorHAnsi" w:hAnsiTheme="majorHAnsi"/>
          <w:sz w:val="32"/>
          <w:szCs w:val="32"/>
        </w:rPr>
      </w:pPr>
      <w:r w:rsidRPr="00D54610">
        <w:rPr>
          <w:rFonts w:asciiTheme="majorHAnsi" w:hAnsiTheme="majorHAnsi" w:cs="Arial"/>
          <w:bCs/>
          <w:sz w:val="32"/>
          <w:szCs w:val="32"/>
        </w:rPr>
        <w:t>CONDITIONS OF ENTRY</w:t>
      </w:r>
    </w:p>
    <w:p w14:paraId="55087BBF" w14:textId="77777777" w:rsidR="00D54610" w:rsidRPr="00D54610" w:rsidRDefault="00D54610" w:rsidP="00D54610">
      <w:pPr>
        <w:pStyle w:val="NormalWeb"/>
        <w:jc w:val="both"/>
        <w:rPr>
          <w:rFonts w:asciiTheme="majorHAnsi" w:hAnsiTheme="majorHAnsi"/>
          <w:sz w:val="22"/>
          <w:szCs w:val="22"/>
        </w:rPr>
      </w:pPr>
      <w:r w:rsidRPr="00D54610">
        <w:rPr>
          <w:rFonts w:asciiTheme="majorHAnsi" w:hAnsiTheme="majorHAnsi" w:cs="Arial"/>
          <w:sz w:val="22"/>
          <w:szCs w:val="22"/>
        </w:rPr>
        <w:t xml:space="preserve">Entries must be the original work of the artist. </w:t>
      </w:r>
    </w:p>
    <w:p w14:paraId="41804094" w14:textId="77777777" w:rsidR="00D54610" w:rsidRPr="00D54610" w:rsidRDefault="00D54610" w:rsidP="00D54610">
      <w:pPr>
        <w:pStyle w:val="NormalWeb"/>
        <w:jc w:val="both"/>
        <w:rPr>
          <w:rFonts w:asciiTheme="majorHAnsi" w:hAnsiTheme="majorHAnsi" w:cs="Arial"/>
          <w:sz w:val="22"/>
          <w:szCs w:val="22"/>
        </w:rPr>
      </w:pPr>
      <w:r w:rsidRPr="00D54610">
        <w:rPr>
          <w:rFonts w:asciiTheme="majorHAnsi" w:hAnsiTheme="majorHAnsi" w:cs="Arial"/>
          <w:sz w:val="22"/>
          <w:szCs w:val="22"/>
        </w:rPr>
        <w:t xml:space="preserve">The number of entries should not exceed </w:t>
      </w:r>
      <w:r w:rsidRPr="00D54610">
        <w:rPr>
          <w:rFonts w:asciiTheme="majorHAnsi" w:hAnsiTheme="majorHAnsi" w:cs="Arial"/>
          <w:bCs/>
          <w:sz w:val="22"/>
          <w:szCs w:val="22"/>
        </w:rPr>
        <w:t>six.</w:t>
      </w:r>
      <w:r w:rsidRPr="00D54610">
        <w:rPr>
          <w:rFonts w:asciiTheme="majorHAnsi" w:hAnsiTheme="majorHAnsi" w:cs="Arial"/>
          <w:b/>
          <w:bCs/>
          <w:sz w:val="22"/>
          <w:szCs w:val="22"/>
        </w:rPr>
        <w:t xml:space="preserve">  </w:t>
      </w:r>
    </w:p>
    <w:p w14:paraId="703A40B5" w14:textId="6AD69162" w:rsidR="00D54610" w:rsidRPr="00D54610" w:rsidRDefault="00D54610" w:rsidP="00D54610">
      <w:pPr>
        <w:pStyle w:val="NormalWeb"/>
        <w:jc w:val="both"/>
        <w:rPr>
          <w:rFonts w:asciiTheme="majorHAnsi" w:hAnsiTheme="majorHAnsi" w:cs="Arial"/>
          <w:sz w:val="22"/>
          <w:szCs w:val="22"/>
        </w:rPr>
      </w:pPr>
      <w:r w:rsidRPr="00D54610">
        <w:rPr>
          <w:rFonts w:asciiTheme="majorHAnsi" w:hAnsiTheme="majorHAnsi" w:cs="Arial"/>
          <w:sz w:val="22"/>
          <w:szCs w:val="22"/>
        </w:rPr>
        <w:t xml:space="preserve">Entries are to be properly </w:t>
      </w:r>
      <w:r w:rsidRPr="00D54610">
        <w:rPr>
          <w:rFonts w:asciiTheme="majorHAnsi" w:hAnsiTheme="majorHAnsi" w:cs="Arial"/>
          <w:bCs/>
          <w:sz w:val="22"/>
          <w:szCs w:val="22"/>
        </w:rPr>
        <w:t>labelled with; the name of the artist, title of the work, medium, and price.</w:t>
      </w:r>
      <w:r w:rsidRPr="00D54610">
        <w:rPr>
          <w:rFonts w:asciiTheme="majorHAnsi" w:hAnsiTheme="majorHAnsi" w:cs="Arial"/>
          <w:b/>
          <w:bCs/>
          <w:sz w:val="22"/>
          <w:szCs w:val="22"/>
        </w:rPr>
        <w:t xml:space="preserve"> </w:t>
      </w:r>
      <w:r w:rsidRPr="00D54610">
        <w:rPr>
          <w:rFonts w:asciiTheme="majorHAnsi" w:hAnsiTheme="majorHAnsi" w:cs="Arial"/>
          <w:sz w:val="22"/>
          <w:szCs w:val="22"/>
        </w:rPr>
        <w:t xml:space="preserve"> Entries to be securely prepared for hanging using flush ‘D’ rings and wire as shown in the example. Please do not use</w:t>
      </w:r>
      <w:r w:rsidRPr="00D54610">
        <w:rPr>
          <w:rFonts w:asciiTheme="majorHAnsi" w:hAnsiTheme="majorHAnsi" w:cs="Arial"/>
          <w:bCs/>
          <w:sz w:val="22"/>
          <w:szCs w:val="22"/>
        </w:rPr>
        <w:t xml:space="preserve"> string; cord attached with </w:t>
      </w:r>
      <w:r w:rsidR="00FA7BB2" w:rsidRPr="00D54610">
        <w:rPr>
          <w:rFonts w:asciiTheme="majorHAnsi" w:hAnsiTheme="majorHAnsi" w:cs="Arial"/>
          <w:bCs/>
          <w:sz w:val="22"/>
          <w:szCs w:val="22"/>
        </w:rPr>
        <w:t>staples</w:t>
      </w:r>
      <w:r w:rsidRPr="00D54610">
        <w:rPr>
          <w:rFonts w:asciiTheme="majorHAnsi" w:hAnsiTheme="majorHAnsi" w:cs="Arial"/>
          <w:bCs/>
          <w:sz w:val="22"/>
          <w:szCs w:val="22"/>
        </w:rPr>
        <w:t xml:space="preserve"> or any protruding screw eyes</w:t>
      </w:r>
      <w:r w:rsidRPr="00D54610">
        <w:rPr>
          <w:rFonts w:asciiTheme="majorHAnsi" w:hAnsiTheme="majorHAnsi" w:cs="Arial"/>
          <w:sz w:val="22"/>
          <w:szCs w:val="22"/>
        </w:rPr>
        <w:t xml:space="preserve">.  </w:t>
      </w:r>
    </w:p>
    <w:p w14:paraId="05D162E2" w14:textId="77777777" w:rsidR="00D54610" w:rsidRDefault="00D54610" w:rsidP="00D54610">
      <w:pPr>
        <w:pStyle w:val="NormalWeb"/>
        <w:jc w:val="both"/>
        <w:rPr>
          <w:rFonts w:asciiTheme="majorHAnsi" w:hAnsiTheme="majorHAnsi" w:cs="Arial"/>
          <w:sz w:val="22"/>
          <w:szCs w:val="22"/>
        </w:rPr>
      </w:pPr>
      <w:r w:rsidRPr="00D54610">
        <w:rPr>
          <w:rFonts w:asciiTheme="majorHAnsi" w:hAnsiTheme="majorHAnsi" w:cs="Arial"/>
          <w:sz w:val="22"/>
          <w:szCs w:val="22"/>
        </w:rPr>
        <w:t xml:space="preserve">Artists are requested to provide a personal profile / CV for publicity, and potential buyers. </w:t>
      </w:r>
    </w:p>
    <w:p w14:paraId="5863EC8F" w14:textId="1CBFF03C" w:rsidR="009C1E99" w:rsidRPr="00D54610" w:rsidRDefault="009C1E99" w:rsidP="00D54610">
      <w:pPr>
        <w:pStyle w:val="NormalWeb"/>
        <w:jc w:val="both"/>
        <w:rPr>
          <w:rFonts w:asciiTheme="majorHAnsi" w:hAnsiTheme="majorHAnsi"/>
          <w:sz w:val="22"/>
          <w:szCs w:val="22"/>
        </w:rPr>
      </w:pPr>
      <w:r>
        <w:rPr>
          <w:rFonts w:asciiTheme="majorHAnsi" w:hAnsiTheme="majorHAnsi" w:cs="Arial"/>
          <w:sz w:val="22"/>
          <w:szCs w:val="22"/>
        </w:rPr>
        <w:t xml:space="preserve">Artist are requested to state whether or not their works are for sale. </w:t>
      </w:r>
      <w:r w:rsidR="00A9505D">
        <w:rPr>
          <w:rFonts w:asciiTheme="majorHAnsi" w:hAnsiTheme="majorHAnsi" w:cs="Arial"/>
          <w:sz w:val="22"/>
          <w:szCs w:val="22"/>
        </w:rPr>
        <w:t xml:space="preserve">Stockyard Gallery will manage all purchases </w:t>
      </w:r>
      <w:r w:rsidR="00AE195B">
        <w:rPr>
          <w:rFonts w:asciiTheme="majorHAnsi" w:hAnsiTheme="majorHAnsi" w:cs="Arial"/>
          <w:sz w:val="22"/>
          <w:szCs w:val="22"/>
        </w:rPr>
        <w:t xml:space="preserve">that take place </w:t>
      </w:r>
      <w:r w:rsidR="00A9505D">
        <w:rPr>
          <w:rFonts w:asciiTheme="majorHAnsi" w:hAnsiTheme="majorHAnsi" w:cs="Arial"/>
          <w:sz w:val="22"/>
          <w:szCs w:val="22"/>
        </w:rPr>
        <w:t xml:space="preserve">at the Stockyard Gallery and Mary </w:t>
      </w:r>
      <w:r w:rsidR="00A9505D" w:rsidRPr="0000356C">
        <w:rPr>
          <w:rFonts w:asciiTheme="majorHAnsi" w:hAnsiTheme="majorHAnsi"/>
          <w:sz w:val="22"/>
          <w:szCs w:val="22"/>
        </w:rPr>
        <w:t>Mutsaers</w:t>
      </w:r>
      <w:r w:rsidR="00A9505D">
        <w:rPr>
          <w:rFonts w:asciiTheme="majorHAnsi" w:hAnsiTheme="majorHAnsi" w:cs="Arial"/>
          <w:sz w:val="22"/>
          <w:szCs w:val="22"/>
        </w:rPr>
        <w:t xml:space="preserve"> will manage all purchases </w:t>
      </w:r>
      <w:r w:rsidR="00AE195B">
        <w:rPr>
          <w:rFonts w:asciiTheme="majorHAnsi" w:hAnsiTheme="majorHAnsi" w:cs="Arial"/>
          <w:sz w:val="22"/>
          <w:szCs w:val="22"/>
        </w:rPr>
        <w:t xml:space="preserve">that take place </w:t>
      </w:r>
      <w:r w:rsidR="00A9505D">
        <w:rPr>
          <w:rFonts w:asciiTheme="majorHAnsi" w:hAnsiTheme="majorHAnsi" w:cs="Arial"/>
          <w:sz w:val="22"/>
          <w:szCs w:val="22"/>
        </w:rPr>
        <w:t xml:space="preserve">at the Inverloch Community Hub. </w:t>
      </w:r>
      <w:r>
        <w:rPr>
          <w:rFonts w:asciiTheme="majorHAnsi" w:hAnsiTheme="majorHAnsi" w:cs="Arial"/>
          <w:sz w:val="22"/>
          <w:szCs w:val="22"/>
        </w:rPr>
        <w:t xml:space="preserve">Neither South Gippsland Shire Council nor Bass Coast Shire Council will have any role in managing the sale of works or the transferal of payments. </w:t>
      </w:r>
    </w:p>
    <w:p w14:paraId="4CCB26A2" w14:textId="77777777" w:rsidR="00D54610" w:rsidRPr="00D54610" w:rsidRDefault="00D54610" w:rsidP="00D54610">
      <w:pPr>
        <w:pStyle w:val="NormalWeb"/>
        <w:jc w:val="both"/>
        <w:rPr>
          <w:rFonts w:asciiTheme="majorHAnsi" w:hAnsiTheme="majorHAnsi"/>
          <w:sz w:val="22"/>
          <w:szCs w:val="22"/>
        </w:rPr>
      </w:pPr>
      <w:r w:rsidRPr="00D54610">
        <w:rPr>
          <w:rFonts w:asciiTheme="majorHAnsi" w:hAnsiTheme="majorHAnsi" w:cs="Arial"/>
          <w:sz w:val="22"/>
          <w:szCs w:val="22"/>
        </w:rPr>
        <w:t xml:space="preserve">The committee will have the right to photograph work for any promotional purposes including a catalogue. </w:t>
      </w:r>
    </w:p>
    <w:p w14:paraId="2895E6FA" w14:textId="77777777" w:rsidR="00D54610" w:rsidRPr="00D54610" w:rsidRDefault="00D54610" w:rsidP="00D54610">
      <w:pPr>
        <w:jc w:val="both"/>
        <w:rPr>
          <w:rFonts w:asciiTheme="majorHAnsi" w:eastAsia="Times New Roman" w:hAnsiTheme="majorHAnsi" w:cs="Times New Roman"/>
          <w:sz w:val="22"/>
          <w:szCs w:val="22"/>
          <w:lang w:val="en-AU"/>
        </w:rPr>
      </w:pPr>
      <w:r w:rsidRPr="00D54610">
        <w:rPr>
          <w:rFonts w:asciiTheme="majorHAnsi" w:hAnsiTheme="majorHAnsi" w:cs="Arial"/>
          <w:sz w:val="22"/>
          <w:szCs w:val="22"/>
        </w:rPr>
        <w:t xml:space="preserve">All entries will be considered for hanging; however, the committee reserves the right not to hang any work that does not comply with Reconciliation Australia’s vision and mission to promote </w:t>
      </w:r>
      <w:r w:rsidRPr="00D54610">
        <w:rPr>
          <w:rFonts w:asciiTheme="majorHAnsi" w:eastAsia="Times New Roman" w:hAnsiTheme="majorHAnsi" w:cs="Times New Roman"/>
          <w:sz w:val="22"/>
          <w:szCs w:val="22"/>
          <w:shd w:val="clear" w:color="auto" w:fill="FFFFFF"/>
          <w:lang w:val="en-AU"/>
        </w:rPr>
        <w:t>respect and trust between the wider Australian community and Aboriginal and Torres Strait Islander peoples</w:t>
      </w:r>
      <w:r w:rsidRPr="00D54610">
        <w:rPr>
          <w:rFonts w:asciiTheme="majorHAnsi" w:eastAsia="Times New Roman" w:hAnsiTheme="majorHAnsi" w:cs="Times New Roman"/>
          <w:color w:val="555555"/>
          <w:sz w:val="22"/>
          <w:szCs w:val="22"/>
          <w:shd w:val="clear" w:color="auto" w:fill="FFFFFF"/>
          <w:lang w:val="en-AU"/>
        </w:rPr>
        <w:t>.</w:t>
      </w:r>
    </w:p>
    <w:p w14:paraId="19CABB4C" w14:textId="77777777" w:rsidR="00D54610" w:rsidRPr="00D54610" w:rsidRDefault="00D54610" w:rsidP="00D54610">
      <w:pPr>
        <w:pStyle w:val="NormalWeb"/>
        <w:jc w:val="both"/>
        <w:rPr>
          <w:rFonts w:asciiTheme="majorHAnsi" w:hAnsiTheme="majorHAnsi"/>
          <w:sz w:val="22"/>
          <w:szCs w:val="22"/>
        </w:rPr>
      </w:pPr>
      <w:r w:rsidRPr="00D54610">
        <w:rPr>
          <w:rFonts w:asciiTheme="majorHAnsi" w:hAnsiTheme="majorHAnsi" w:cs="Arial"/>
          <w:sz w:val="22"/>
          <w:szCs w:val="22"/>
        </w:rPr>
        <w:t xml:space="preserve">The committee will exercise all reasonable care with submitted works, but will not be responsible for loss or damage to any work while in its custody, or for insurance on works. </w:t>
      </w:r>
    </w:p>
    <w:p w14:paraId="1180081D" w14:textId="77777777" w:rsidR="00D54610" w:rsidRPr="00D54610" w:rsidRDefault="00D54610" w:rsidP="00D54610">
      <w:pPr>
        <w:pStyle w:val="NormalWeb"/>
        <w:jc w:val="both"/>
        <w:rPr>
          <w:rFonts w:asciiTheme="majorHAnsi" w:hAnsiTheme="majorHAnsi"/>
          <w:sz w:val="22"/>
          <w:szCs w:val="22"/>
        </w:rPr>
      </w:pPr>
      <w:r w:rsidRPr="00D54610">
        <w:rPr>
          <w:rFonts w:asciiTheme="majorHAnsi" w:hAnsiTheme="majorHAnsi" w:cs="Arial"/>
          <w:sz w:val="22"/>
          <w:szCs w:val="22"/>
        </w:rPr>
        <w:t xml:space="preserve">Paintings exhibited in a previous </w:t>
      </w:r>
      <w:r w:rsidRPr="00D54610">
        <w:rPr>
          <w:rFonts w:asciiTheme="majorHAnsi" w:hAnsiTheme="majorHAnsi"/>
          <w:sz w:val="22"/>
          <w:szCs w:val="22"/>
        </w:rPr>
        <w:t xml:space="preserve">Bass Coast / South Gippsland Reconciliation Group </w:t>
      </w:r>
      <w:r w:rsidRPr="00D54610">
        <w:rPr>
          <w:rFonts w:asciiTheme="majorHAnsi" w:hAnsiTheme="majorHAnsi"/>
          <w:iCs/>
          <w:sz w:val="22"/>
          <w:szCs w:val="22"/>
        </w:rPr>
        <w:t>NAIDOC Week Indigenous</w:t>
      </w:r>
      <w:r w:rsidRPr="00D54610">
        <w:rPr>
          <w:rFonts w:asciiTheme="majorHAnsi" w:hAnsiTheme="majorHAnsi"/>
          <w:i/>
          <w:iCs/>
          <w:sz w:val="22"/>
          <w:szCs w:val="22"/>
        </w:rPr>
        <w:t xml:space="preserve"> </w:t>
      </w:r>
      <w:r w:rsidRPr="00D54610">
        <w:rPr>
          <w:rFonts w:asciiTheme="majorHAnsi" w:hAnsiTheme="majorHAnsi"/>
          <w:sz w:val="22"/>
          <w:szCs w:val="22"/>
        </w:rPr>
        <w:t>Art Exhibition</w:t>
      </w:r>
      <w:r w:rsidRPr="00D54610">
        <w:rPr>
          <w:rFonts w:asciiTheme="majorHAnsi" w:hAnsiTheme="majorHAnsi"/>
          <w:color w:val="666666"/>
          <w:sz w:val="22"/>
          <w:szCs w:val="22"/>
        </w:rPr>
        <w:t xml:space="preserve"> </w:t>
      </w:r>
      <w:r w:rsidRPr="00D54610">
        <w:rPr>
          <w:rFonts w:asciiTheme="majorHAnsi" w:hAnsiTheme="majorHAnsi" w:cs="Arial"/>
          <w:sz w:val="22"/>
          <w:szCs w:val="22"/>
        </w:rPr>
        <w:t xml:space="preserve">are not eligible to be hung in the 2019 exhibition. </w:t>
      </w:r>
    </w:p>
    <w:p w14:paraId="77C3E82B" w14:textId="6D638DAC" w:rsidR="00D54610" w:rsidRPr="00D54610" w:rsidRDefault="00D54610" w:rsidP="00D54610">
      <w:pPr>
        <w:pStyle w:val="NormalWeb"/>
        <w:jc w:val="both"/>
        <w:rPr>
          <w:rFonts w:asciiTheme="majorHAnsi" w:hAnsiTheme="majorHAnsi"/>
          <w:sz w:val="22"/>
          <w:szCs w:val="22"/>
        </w:rPr>
      </w:pPr>
      <w:r>
        <w:rPr>
          <w:rFonts w:asciiTheme="majorHAnsi" w:hAnsiTheme="majorHAnsi" w:cs="Arial"/>
          <w:b/>
          <w:bCs/>
          <w:sz w:val="22"/>
          <w:szCs w:val="22"/>
        </w:rPr>
        <w:t>FEES AND PAYMENTS</w:t>
      </w:r>
    </w:p>
    <w:p w14:paraId="31AEBD32" w14:textId="77777777" w:rsidR="00D54610" w:rsidRPr="00D54610" w:rsidRDefault="00D54610" w:rsidP="00D54610">
      <w:pPr>
        <w:pStyle w:val="NormalWeb"/>
        <w:jc w:val="both"/>
        <w:rPr>
          <w:rFonts w:asciiTheme="majorHAnsi" w:hAnsiTheme="majorHAnsi" w:cs="Arial"/>
          <w:sz w:val="22"/>
          <w:szCs w:val="22"/>
        </w:rPr>
      </w:pPr>
      <w:r w:rsidRPr="00D54610">
        <w:rPr>
          <w:rFonts w:asciiTheme="majorHAnsi" w:hAnsiTheme="majorHAnsi" w:cs="Arial"/>
          <w:sz w:val="22"/>
          <w:szCs w:val="22"/>
        </w:rPr>
        <w:t xml:space="preserve">Entry is free. </w:t>
      </w:r>
    </w:p>
    <w:p w14:paraId="179CFF82" w14:textId="77777777" w:rsidR="00D54610" w:rsidRPr="00D54610" w:rsidRDefault="00D54610" w:rsidP="00D54610">
      <w:pPr>
        <w:pStyle w:val="NormalWeb"/>
        <w:jc w:val="both"/>
        <w:rPr>
          <w:rFonts w:asciiTheme="majorHAnsi" w:hAnsiTheme="majorHAnsi" w:cs="Arial"/>
          <w:sz w:val="22"/>
          <w:szCs w:val="22"/>
        </w:rPr>
      </w:pPr>
      <w:r w:rsidRPr="00D54610">
        <w:rPr>
          <w:rFonts w:asciiTheme="majorHAnsi" w:hAnsiTheme="majorHAnsi" w:cs="Arial"/>
          <w:sz w:val="22"/>
          <w:szCs w:val="22"/>
        </w:rPr>
        <w:t xml:space="preserve">No commission is charged. </w:t>
      </w:r>
    </w:p>
    <w:p w14:paraId="7D02D79E" w14:textId="77777777" w:rsidR="00D54610" w:rsidRPr="00D54610" w:rsidRDefault="00D54610" w:rsidP="00D54610">
      <w:pPr>
        <w:pStyle w:val="NormalWeb"/>
        <w:jc w:val="both"/>
        <w:rPr>
          <w:rFonts w:asciiTheme="majorHAnsi" w:hAnsiTheme="majorHAnsi"/>
          <w:sz w:val="22"/>
          <w:szCs w:val="22"/>
        </w:rPr>
      </w:pPr>
      <w:r w:rsidRPr="00D54610">
        <w:rPr>
          <w:rFonts w:asciiTheme="majorHAnsi" w:hAnsiTheme="majorHAnsi" w:cs="Arial"/>
          <w:sz w:val="22"/>
          <w:szCs w:val="22"/>
        </w:rPr>
        <w:t xml:space="preserve">All payments to the artists will be by direct transfer to their nominated account. </w:t>
      </w:r>
    </w:p>
    <w:p w14:paraId="12E3C4A4" w14:textId="3029916B" w:rsidR="00D54610" w:rsidRPr="00AE195B" w:rsidRDefault="00D54610" w:rsidP="00D54610">
      <w:pPr>
        <w:pStyle w:val="NormalWeb"/>
        <w:jc w:val="both"/>
        <w:rPr>
          <w:rFonts w:asciiTheme="majorHAnsi" w:hAnsiTheme="majorHAnsi" w:cs="Arial"/>
          <w:b/>
          <w:bCs/>
          <w:sz w:val="22"/>
          <w:szCs w:val="22"/>
        </w:rPr>
      </w:pPr>
      <w:r w:rsidRPr="00D54610">
        <w:rPr>
          <w:rFonts w:asciiTheme="majorHAnsi" w:hAnsiTheme="majorHAnsi" w:cs="Arial"/>
          <w:b/>
          <w:bCs/>
          <w:sz w:val="22"/>
          <w:szCs w:val="22"/>
        </w:rPr>
        <w:t xml:space="preserve">DELIVERY OF ART </w:t>
      </w:r>
      <w:proofErr w:type="gramStart"/>
      <w:r w:rsidRPr="00D54610">
        <w:rPr>
          <w:rFonts w:asciiTheme="majorHAnsi" w:hAnsiTheme="majorHAnsi" w:cs="Arial"/>
          <w:b/>
          <w:bCs/>
          <w:sz w:val="22"/>
          <w:szCs w:val="22"/>
        </w:rPr>
        <w:t xml:space="preserve">WORKS </w:t>
      </w:r>
      <w:r w:rsidR="00AE195B">
        <w:rPr>
          <w:rFonts w:asciiTheme="majorHAnsi" w:hAnsiTheme="majorHAnsi" w:cs="Arial"/>
          <w:b/>
          <w:bCs/>
          <w:sz w:val="22"/>
          <w:szCs w:val="22"/>
        </w:rPr>
        <w:t>:</w:t>
      </w:r>
      <w:proofErr w:type="gramEnd"/>
      <w:r w:rsidR="00AE195B">
        <w:rPr>
          <w:rFonts w:asciiTheme="majorHAnsi" w:hAnsiTheme="majorHAnsi" w:cs="Arial"/>
          <w:b/>
          <w:bCs/>
          <w:sz w:val="22"/>
          <w:szCs w:val="22"/>
        </w:rPr>
        <w:t xml:space="preserve"> </w:t>
      </w:r>
      <w:r w:rsidRPr="00FA7BB2">
        <w:rPr>
          <w:rFonts w:asciiTheme="majorHAnsi" w:hAnsiTheme="majorHAnsi"/>
          <w:b/>
          <w:sz w:val="22"/>
          <w:szCs w:val="22"/>
        </w:rPr>
        <w:t xml:space="preserve"> 24</w:t>
      </w:r>
      <w:r w:rsidRPr="00FA7BB2">
        <w:rPr>
          <w:rFonts w:asciiTheme="majorHAnsi" w:hAnsiTheme="majorHAnsi"/>
          <w:b/>
          <w:sz w:val="22"/>
          <w:szCs w:val="22"/>
          <w:vertAlign w:val="superscript"/>
        </w:rPr>
        <w:t>th</w:t>
      </w:r>
      <w:r w:rsidRPr="00FA7BB2">
        <w:rPr>
          <w:rFonts w:asciiTheme="majorHAnsi" w:hAnsiTheme="majorHAnsi"/>
          <w:b/>
          <w:sz w:val="22"/>
          <w:szCs w:val="22"/>
        </w:rPr>
        <w:t xml:space="preserve"> June</w:t>
      </w:r>
    </w:p>
    <w:p w14:paraId="1493DEFE" w14:textId="03673FF7" w:rsidR="003B7A42" w:rsidRPr="00697D14" w:rsidRDefault="00D54610" w:rsidP="00697D14">
      <w:pPr>
        <w:pStyle w:val="NormalWeb"/>
        <w:jc w:val="both"/>
        <w:rPr>
          <w:rFonts w:asciiTheme="majorHAnsi" w:hAnsiTheme="majorHAnsi" w:cs="Arial"/>
          <w:b/>
          <w:sz w:val="22"/>
          <w:szCs w:val="22"/>
        </w:rPr>
      </w:pPr>
      <w:r w:rsidRPr="00FA7BB2">
        <w:rPr>
          <w:rFonts w:asciiTheme="majorHAnsi" w:hAnsiTheme="majorHAnsi" w:cs="Arial"/>
          <w:b/>
          <w:sz w:val="22"/>
          <w:szCs w:val="22"/>
        </w:rPr>
        <w:t>Location:   South Gippsland Shire Council reception</w:t>
      </w:r>
      <w:r w:rsidR="00697D14">
        <w:rPr>
          <w:rFonts w:asciiTheme="majorHAnsi" w:hAnsiTheme="majorHAnsi" w:cs="Arial"/>
          <w:b/>
          <w:sz w:val="22"/>
          <w:szCs w:val="22"/>
        </w:rPr>
        <w:t>,</w:t>
      </w:r>
      <w:r w:rsidR="00FA7BB2" w:rsidRPr="00FA7BB2">
        <w:rPr>
          <w:rFonts w:asciiTheme="majorHAnsi" w:hAnsiTheme="majorHAnsi" w:cs="Arial"/>
          <w:b/>
          <w:sz w:val="24"/>
          <w:szCs w:val="24"/>
        </w:rPr>
        <w:t xml:space="preserve"> </w:t>
      </w:r>
      <w:r w:rsidRPr="00FA7BB2">
        <w:rPr>
          <w:rFonts w:asciiTheme="majorHAnsi" w:hAnsiTheme="majorHAnsi" w:cs="Arial"/>
          <w:b/>
          <w:sz w:val="22"/>
          <w:szCs w:val="22"/>
        </w:rPr>
        <w:t>9 Smith Street, Leongatha</w:t>
      </w:r>
    </w:p>
    <w:sectPr w:rsidR="003B7A42" w:rsidRPr="00697D14" w:rsidSect="005C2702">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78F1"/>
    <w:rsid w:val="0000356C"/>
    <w:rsid w:val="00036D47"/>
    <w:rsid w:val="00071A31"/>
    <w:rsid w:val="001478F1"/>
    <w:rsid w:val="00157B3E"/>
    <w:rsid w:val="0023779B"/>
    <w:rsid w:val="0036620C"/>
    <w:rsid w:val="003B7A42"/>
    <w:rsid w:val="004109DA"/>
    <w:rsid w:val="00487661"/>
    <w:rsid w:val="004B6748"/>
    <w:rsid w:val="005C2702"/>
    <w:rsid w:val="0063343A"/>
    <w:rsid w:val="00653118"/>
    <w:rsid w:val="00684E46"/>
    <w:rsid w:val="00695364"/>
    <w:rsid w:val="00697D14"/>
    <w:rsid w:val="00785E68"/>
    <w:rsid w:val="007A40A0"/>
    <w:rsid w:val="009140FA"/>
    <w:rsid w:val="0092435D"/>
    <w:rsid w:val="009C1E99"/>
    <w:rsid w:val="00A1219C"/>
    <w:rsid w:val="00A82A8E"/>
    <w:rsid w:val="00A9505D"/>
    <w:rsid w:val="00AE195B"/>
    <w:rsid w:val="00B36B23"/>
    <w:rsid w:val="00B8467E"/>
    <w:rsid w:val="00C63FBA"/>
    <w:rsid w:val="00D54610"/>
    <w:rsid w:val="00DB22BB"/>
    <w:rsid w:val="00DC0179"/>
    <w:rsid w:val="00DC3035"/>
    <w:rsid w:val="00DF0A88"/>
    <w:rsid w:val="00E85D2E"/>
    <w:rsid w:val="00EB415C"/>
    <w:rsid w:val="00ED4C9A"/>
    <w:rsid w:val="00EF098A"/>
    <w:rsid w:val="00F7709F"/>
    <w:rsid w:val="00FA7B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09ABD78"/>
  <w14:defaultImageDpi w14:val="300"/>
  <w15:docId w15:val="{4BEBB1BE-43FB-4B5F-B15E-06E5E7240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B22BB"/>
  </w:style>
  <w:style w:type="table" w:styleId="TableGrid">
    <w:name w:val="Table Grid"/>
    <w:basedOn w:val="TableNormal"/>
    <w:uiPriority w:val="59"/>
    <w:rsid w:val="00DC01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71A31"/>
    <w:rPr>
      <w:rFonts w:ascii="Tahoma" w:hAnsi="Tahoma" w:cs="Tahoma"/>
      <w:sz w:val="16"/>
      <w:szCs w:val="16"/>
    </w:rPr>
  </w:style>
  <w:style w:type="character" w:customStyle="1" w:styleId="BalloonTextChar">
    <w:name w:val="Balloon Text Char"/>
    <w:basedOn w:val="DefaultParagraphFont"/>
    <w:link w:val="BalloonText"/>
    <w:uiPriority w:val="99"/>
    <w:semiHidden/>
    <w:rsid w:val="00071A31"/>
    <w:rPr>
      <w:rFonts w:ascii="Tahoma" w:hAnsi="Tahoma" w:cs="Tahoma"/>
      <w:sz w:val="16"/>
      <w:szCs w:val="16"/>
    </w:rPr>
  </w:style>
  <w:style w:type="paragraph" w:styleId="NormalWeb">
    <w:name w:val="Normal (Web)"/>
    <w:basedOn w:val="Normal"/>
    <w:uiPriority w:val="99"/>
    <w:unhideWhenUsed/>
    <w:rsid w:val="00D54610"/>
    <w:pPr>
      <w:spacing w:before="100" w:beforeAutospacing="1" w:after="100" w:afterAutospacing="1"/>
    </w:pPr>
    <w:rPr>
      <w:rFonts w:ascii="Times New Roman" w:hAnsi="Times New Roman" w:cs="Times New Roman"/>
      <w:sz w:val="20"/>
      <w:szCs w:val="20"/>
      <w:lang w:val="en-AU"/>
    </w:rPr>
  </w:style>
  <w:style w:type="character" w:styleId="Hyperlink">
    <w:name w:val="Hyperlink"/>
    <w:basedOn w:val="DefaultParagraphFont"/>
    <w:uiPriority w:val="99"/>
    <w:unhideWhenUsed/>
    <w:rsid w:val="000035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aryemutsaers@gmail.com" TargetMode="External"/><Relationship Id="rId5" Type="http://schemas.openxmlformats.org/officeDocument/2006/relationships/hyperlink" Target="mailto:barbaral@southgippsland.vic.gov.au" TargetMode="External"/><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557</Words>
  <Characters>3177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Mutsaers</dc:creator>
  <cp:keywords/>
  <dc:description/>
  <cp:lastModifiedBy>Danielle Thompson</cp:lastModifiedBy>
  <cp:revision>2</cp:revision>
  <cp:lastPrinted>2019-04-30T03:55:00Z</cp:lastPrinted>
  <dcterms:created xsi:type="dcterms:W3CDTF">2019-05-06T00:22:00Z</dcterms:created>
  <dcterms:modified xsi:type="dcterms:W3CDTF">2019-05-06T00:22:00Z</dcterms:modified>
</cp:coreProperties>
</file>