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859" w14:textId="70B112B9" w:rsidR="00066553" w:rsidRPr="00CD49A9" w:rsidRDefault="00263940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Health and Safety</w:t>
      </w:r>
      <w:r w:rsidR="00CD49A9" w:rsidRPr="00CD49A9">
        <w:rPr>
          <w:b/>
          <w:sz w:val="36"/>
          <w:lang w:val="en-AU"/>
        </w:rPr>
        <w:t xml:space="preserve"> Policy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263940" w14:paraId="6199E263" w14:textId="77777777" w:rsidTr="00CD49A9">
        <w:tc>
          <w:tcPr>
            <w:tcW w:w="2405" w:type="dxa"/>
          </w:tcPr>
          <w:p w14:paraId="0775AC00" w14:textId="678ED0B2" w:rsidR="00263940" w:rsidRPr="00CD49A9" w:rsidRDefault="0026394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Related Section:</w:t>
            </w:r>
          </w:p>
        </w:tc>
        <w:tc>
          <w:tcPr>
            <w:tcW w:w="6605" w:type="dxa"/>
          </w:tcPr>
          <w:p w14:paraId="4854359F" w14:textId="6CE9299B" w:rsidR="00263940" w:rsidRDefault="00263940">
            <w:pPr>
              <w:rPr>
                <w:lang w:val="en-AU"/>
              </w:rPr>
            </w:pPr>
            <w:r>
              <w:rPr>
                <w:lang w:val="en-AU"/>
              </w:rPr>
              <w:t>Organisational Health &amp; Safety</w:t>
            </w:r>
          </w:p>
        </w:tc>
      </w:tr>
      <w:tr w:rsidR="00CD49A9" w14:paraId="22FBD921" w14:textId="77777777" w:rsidTr="00CD49A9">
        <w:tc>
          <w:tcPr>
            <w:tcW w:w="2405" w:type="dxa"/>
          </w:tcPr>
          <w:p w14:paraId="266B6BF5" w14:textId="60A5CAD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Authorised By:</w:t>
            </w:r>
          </w:p>
        </w:tc>
        <w:tc>
          <w:tcPr>
            <w:tcW w:w="6605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56BBF99C" w14:textId="77777777" w:rsidTr="00CD49A9">
        <w:tc>
          <w:tcPr>
            <w:tcW w:w="2405" w:type="dxa"/>
          </w:tcPr>
          <w:p w14:paraId="32C5840F" w14:textId="5363517A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Prepared By:</w:t>
            </w:r>
          </w:p>
        </w:tc>
        <w:tc>
          <w:tcPr>
            <w:tcW w:w="6605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E03737A" w14:textId="77777777" w:rsidTr="00CD49A9">
        <w:tc>
          <w:tcPr>
            <w:tcW w:w="2405" w:type="dxa"/>
          </w:tcPr>
          <w:p w14:paraId="0463AE51" w14:textId="243998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Issue Date:</w:t>
            </w:r>
          </w:p>
        </w:tc>
        <w:tc>
          <w:tcPr>
            <w:tcW w:w="6605" w:type="dxa"/>
          </w:tcPr>
          <w:p w14:paraId="7F230854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878C08B" w14:textId="77777777" w:rsidTr="00CD49A9">
        <w:tc>
          <w:tcPr>
            <w:tcW w:w="2405" w:type="dxa"/>
          </w:tcPr>
          <w:p w14:paraId="6571FDFD" w14:textId="23C4E388" w:rsidR="00CD49A9" w:rsidRPr="00CD49A9" w:rsidRDefault="0026394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Next </w:t>
            </w:r>
            <w:r w:rsidR="00CD49A9" w:rsidRPr="00CD49A9">
              <w:rPr>
                <w:b/>
                <w:lang w:val="en-AU"/>
              </w:rPr>
              <w:t>Review Date:</w:t>
            </w:r>
          </w:p>
        </w:tc>
        <w:tc>
          <w:tcPr>
            <w:tcW w:w="6605" w:type="dxa"/>
          </w:tcPr>
          <w:p w14:paraId="6129B7B0" w14:textId="77777777" w:rsidR="00CD49A9" w:rsidRDefault="00CD49A9">
            <w:pPr>
              <w:rPr>
                <w:lang w:val="en-AU"/>
              </w:rPr>
            </w:pPr>
          </w:p>
        </w:tc>
      </w:tr>
      <w:tr w:rsidR="00263940" w14:paraId="491ACA04" w14:textId="77777777" w:rsidTr="00CD49A9">
        <w:tc>
          <w:tcPr>
            <w:tcW w:w="2405" w:type="dxa"/>
          </w:tcPr>
          <w:p w14:paraId="4C61BA5B" w14:textId="53599758" w:rsidR="00263940" w:rsidRPr="00CD49A9" w:rsidRDefault="0026394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Last Review Date:</w:t>
            </w:r>
          </w:p>
        </w:tc>
        <w:tc>
          <w:tcPr>
            <w:tcW w:w="6605" w:type="dxa"/>
          </w:tcPr>
          <w:p w14:paraId="5C371B2F" w14:textId="77777777" w:rsidR="00263940" w:rsidRDefault="00263940">
            <w:pPr>
              <w:rPr>
                <w:lang w:val="en-AU"/>
              </w:rPr>
            </w:pPr>
          </w:p>
        </w:tc>
      </w:tr>
      <w:tr w:rsidR="00263940" w14:paraId="0B837BDB" w14:textId="77777777" w:rsidTr="00CD49A9">
        <w:tc>
          <w:tcPr>
            <w:tcW w:w="2405" w:type="dxa"/>
          </w:tcPr>
          <w:p w14:paraId="71A937B1" w14:textId="2F0FFAFD" w:rsidR="00263940" w:rsidRPr="00CD49A9" w:rsidRDefault="0026394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Status:</w:t>
            </w:r>
          </w:p>
        </w:tc>
        <w:tc>
          <w:tcPr>
            <w:tcW w:w="6605" w:type="dxa"/>
          </w:tcPr>
          <w:p w14:paraId="03CA8601" w14:textId="77777777" w:rsidR="00263940" w:rsidRDefault="00263940">
            <w:pPr>
              <w:rPr>
                <w:lang w:val="en-AU"/>
              </w:rPr>
            </w:pPr>
          </w:p>
        </w:tc>
      </w:tr>
      <w:tr w:rsidR="00CD49A9" w14:paraId="77966B78" w14:textId="77777777" w:rsidTr="00CD49A9">
        <w:tc>
          <w:tcPr>
            <w:tcW w:w="2405" w:type="dxa"/>
          </w:tcPr>
          <w:p w14:paraId="6B7F53A9" w14:textId="2509720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Version:</w:t>
            </w:r>
          </w:p>
        </w:tc>
        <w:tc>
          <w:tcPr>
            <w:tcW w:w="6605" w:type="dxa"/>
          </w:tcPr>
          <w:p w14:paraId="0EB958F5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7C2CC865" w14:textId="77777777" w:rsidTr="00CD49A9">
        <w:tc>
          <w:tcPr>
            <w:tcW w:w="2405" w:type="dxa"/>
          </w:tcPr>
          <w:p w14:paraId="0A2EB3FB" w14:textId="14F4327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Purpose</w:t>
            </w:r>
          </w:p>
        </w:tc>
        <w:tc>
          <w:tcPr>
            <w:tcW w:w="6605" w:type="dxa"/>
          </w:tcPr>
          <w:p w14:paraId="3CBB655F" w14:textId="65254085" w:rsidR="00CD49A9" w:rsidRDefault="00263940" w:rsidP="00263940">
            <w:pPr>
              <w:rPr>
                <w:lang w:val="en-AU"/>
              </w:rPr>
            </w:pPr>
            <w:r w:rsidRPr="00263940">
              <w:rPr>
                <w:lang w:val="en-AU"/>
              </w:rPr>
              <w:t>Association is committed to providing and</w:t>
            </w:r>
            <w:r>
              <w:rPr>
                <w:lang w:val="en-AU"/>
              </w:rPr>
              <w:t xml:space="preserve"> maintaining a safe and healthy </w:t>
            </w:r>
            <w:r w:rsidRPr="00263940">
              <w:rPr>
                <w:lang w:val="en-AU"/>
              </w:rPr>
              <w:t>work environment consistent with the provisions of the Victorian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Occupational Health &amp; Safety Act 2004 and other relevant legislation.</w:t>
            </w:r>
          </w:p>
        </w:tc>
      </w:tr>
      <w:tr w:rsidR="00CD49A9" w14:paraId="7425D332" w14:textId="77777777" w:rsidTr="00CD49A9">
        <w:tc>
          <w:tcPr>
            <w:tcW w:w="2405" w:type="dxa"/>
          </w:tcPr>
          <w:p w14:paraId="5D10D78E" w14:textId="7741D66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Definitions</w:t>
            </w:r>
          </w:p>
        </w:tc>
        <w:tc>
          <w:tcPr>
            <w:tcW w:w="6605" w:type="dxa"/>
          </w:tcPr>
          <w:p w14:paraId="6A2A4F01" w14:textId="2E7D10D2" w:rsidR="00CD49A9" w:rsidRDefault="00263940" w:rsidP="00263940">
            <w:pPr>
              <w:rPr>
                <w:lang w:val="en-AU"/>
              </w:rPr>
            </w:pPr>
            <w:r w:rsidRPr="00263940">
              <w:rPr>
                <w:lang w:val="en-AU"/>
              </w:rPr>
              <w:t>Employee – in relation to Organisational H</w:t>
            </w:r>
            <w:r>
              <w:rPr>
                <w:lang w:val="en-AU"/>
              </w:rPr>
              <w:t xml:space="preserve">ealth &amp; Safety (OH&amp;S), the term </w:t>
            </w:r>
            <w:r w:rsidRPr="00263940">
              <w:rPr>
                <w:lang w:val="en-AU"/>
              </w:rPr>
              <w:t>means any person engage</w:t>
            </w:r>
            <w:r>
              <w:rPr>
                <w:lang w:val="en-AU"/>
              </w:rPr>
              <w:t xml:space="preserve">d or involved in an activity at </w:t>
            </w:r>
            <w:r w:rsidRPr="00263940">
              <w:rPr>
                <w:lang w:val="en-AU"/>
              </w:rPr>
              <w:t>any association event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or workplace</w:t>
            </w:r>
          </w:p>
        </w:tc>
      </w:tr>
      <w:tr w:rsidR="00CD49A9" w14:paraId="33130212" w14:textId="77777777" w:rsidTr="00CD49A9">
        <w:tc>
          <w:tcPr>
            <w:tcW w:w="2405" w:type="dxa"/>
          </w:tcPr>
          <w:p w14:paraId="6A240C57" w14:textId="08508B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Guiding Principles</w:t>
            </w:r>
          </w:p>
        </w:tc>
        <w:tc>
          <w:tcPr>
            <w:tcW w:w="6605" w:type="dxa"/>
          </w:tcPr>
          <w:p w14:paraId="4337D465" w14:textId="77777777" w:rsidR="00263940" w:rsidRPr="00263940" w:rsidRDefault="00263940" w:rsidP="0026394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263940">
              <w:rPr>
                <w:lang w:val="en-AU"/>
              </w:rPr>
              <w:t>To achieve this end, we commit to the following:</w:t>
            </w:r>
          </w:p>
          <w:p w14:paraId="4FDBEDDF" w14:textId="2A21F256" w:rsidR="00263940" w:rsidRP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Proactive identification of hazards posed to employees.</w:t>
            </w:r>
          </w:p>
          <w:p w14:paraId="43417348" w14:textId="367D9137" w:rsidR="00263940" w:rsidRP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Timely implementation of best practice risk control solutions.</w:t>
            </w:r>
          </w:p>
          <w:p w14:paraId="07E94C39" w14:textId="77777777" w:rsid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Provision of appropriate and well-maintained equipment to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enable employees to perform their work in a manner that is safe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and without risks to health.</w:t>
            </w:r>
          </w:p>
          <w:p w14:paraId="16AD54BC" w14:textId="77777777" w:rsid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Provision of information, instruction, training and supervision to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employees as is necessary to enable the employees to perform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their work in a manner that is safe and without risks to health.</w:t>
            </w:r>
          </w:p>
          <w:p w14:paraId="7A346138" w14:textId="77777777" w:rsid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Application of appropriate resources to ensure continuous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improvement in the prevention of workplace injuries.</w:t>
            </w:r>
          </w:p>
          <w:p w14:paraId="14FCB8A3" w14:textId="77777777" w:rsid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To utilise expert assistance as necessary, in managing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occupational health and safety.</w:t>
            </w:r>
          </w:p>
          <w:p w14:paraId="03F36E5F" w14:textId="77777777" w:rsidR="00CD49A9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To consult with committee on matters relating to health and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safety (refer to OH&amp;S Consultation Policy).</w:t>
            </w:r>
          </w:p>
          <w:p w14:paraId="222F2296" w14:textId="51468330" w:rsidR="00263940" w:rsidRPr="00263940" w:rsidRDefault="00263940" w:rsidP="008A60C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263940">
              <w:rPr>
                <w:lang w:val="en-AU"/>
              </w:rPr>
              <w:t>To ensure that suitable arrangements are in place across all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worksites for the prevention of, response to and management of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any incident and / or emergency.</w:t>
            </w:r>
          </w:p>
          <w:p w14:paraId="2102BE50" w14:textId="77777777" w:rsidR="00263940" w:rsidRDefault="00263940" w:rsidP="0026394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263940">
              <w:rPr>
                <w:lang w:val="en-AU"/>
              </w:rPr>
              <w:t>Committee is responsible for the provision of resources to ensure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the implementation, monitoring and continuous improvement in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the prevention of workplace injuries and responding to breaches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of OH&amp;S policies and procedures.</w:t>
            </w:r>
          </w:p>
          <w:p w14:paraId="185E5534" w14:textId="5658105D" w:rsidR="00263940" w:rsidRPr="00263940" w:rsidRDefault="00263940" w:rsidP="0026394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263940">
              <w:rPr>
                <w:lang w:val="en-AU"/>
              </w:rPr>
              <w:lastRenderedPageBreak/>
              <w:t>Committee, Volunteers and Staff are responsible for ensuring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their own health and safety and not endangering others in the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course of their work by:</w:t>
            </w:r>
          </w:p>
          <w:p w14:paraId="75F760F0" w14:textId="0B78AB29" w:rsidR="00263940" w:rsidRPr="00263940" w:rsidRDefault="00263940" w:rsidP="008A60C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263940">
              <w:rPr>
                <w:lang w:val="en-AU"/>
              </w:rPr>
              <w:t>Complying with all OH&amp;S policies and procedures.</w:t>
            </w:r>
          </w:p>
          <w:p w14:paraId="03FA4418" w14:textId="2F4B0289" w:rsidR="00263940" w:rsidRPr="00263940" w:rsidRDefault="00263940" w:rsidP="008A60C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263940">
              <w:rPr>
                <w:lang w:val="en-AU"/>
              </w:rPr>
              <w:t>Reporting hazards and incidents.</w:t>
            </w:r>
          </w:p>
        </w:tc>
      </w:tr>
      <w:tr w:rsidR="00CD49A9" w14:paraId="015D21CD" w14:textId="77777777" w:rsidTr="00CD49A9">
        <w:tc>
          <w:tcPr>
            <w:tcW w:w="2405" w:type="dxa"/>
          </w:tcPr>
          <w:p w14:paraId="7B432C99" w14:textId="24BFA661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lastRenderedPageBreak/>
              <w:t>References – Internal</w:t>
            </w:r>
          </w:p>
        </w:tc>
        <w:tc>
          <w:tcPr>
            <w:tcW w:w="6605" w:type="dxa"/>
          </w:tcPr>
          <w:p w14:paraId="5B12F566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6701D03" w14:textId="77777777" w:rsidTr="00CD49A9">
        <w:tc>
          <w:tcPr>
            <w:tcW w:w="2405" w:type="dxa"/>
          </w:tcPr>
          <w:p w14:paraId="6CE65D7B" w14:textId="2F8F7C98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 xml:space="preserve">References – External </w:t>
            </w:r>
          </w:p>
        </w:tc>
        <w:tc>
          <w:tcPr>
            <w:tcW w:w="6605" w:type="dxa"/>
          </w:tcPr>
          <w:p w14:paraId="4FAD4D23" w14:textId="77777777" w:rsidR="00263940" w:rsidRPr="00263940" w:rsidRDefault="00263940" w:rsidP="00263940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263940">
              <w:rPr>
                <w:lang w:val="en-AU"/>
              </w:rPr>
              <w:t>Occupational Health &amp; Safety Act 2004 – Victorian Government</w:t>
            </w:r>
          </w:p>
          <w:p w14:paraId="5C9D37BC" w14:textId="61365543" w:rsidR="00CD49A9" w:rsidRPr="00263940" w:rsidRDefault="00263940" w:rsidP="00263940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263940">
              <w:rPr>
                <w:lang w:val="en-AU"/>
              </w:rPr>
              <w:t>Occupational Health &amp; Safety Regulations 2017 – Victorian</w:t>
            </w:r>
            <w:r>
              <w:rPr>
                <w:lang w:val="en-AU"/>
              </w:rPr>
              <w:t xml:space="preserve"> </w:t>
            </w:r>
            <w:r w:rsidRPr="00263940">
              <w:rPr>
                <w:lang w:val="en-AU"/>
              </w:rPr>
              <w:t>Government</w:t>
            </w:r>
          </w:p>
        </w:tc>
      </w:tr>
      <w:tr w:rsidR="00CD49A9" w14:paraId="25FE24B7" w14:textId="77777777" w:rsidTr="00CD49A9">
        <w:tc>
          <w:tcPr>
            <w:tcW w:w="2405" w:type="dxa"/>
          </w:tcPr>
          <w:p w14:paraId="6615BD47" w14:textId="2EAB99C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</w:t>
            </w:r>
          </w:p>
        </w:tc>
        <w:tc>
          <w:tcPr>
            <w:tcW w:w="6605" w:type="dxa"/>
          </w:tcPr>
          <w:p w14:paraId="5BAAE5C4" w14:textId="77777777" w:rsidR="00263940" w:rsidRPr="00263940" w:rsidRDefault="00263940" w:rsidP="00263940">
            <w:pPr>
              <w:rPr>
                <w:lang w:val="en-AU"/>
              </w:rPr>
            </w:pPr>
            <w:r w:rsidRPr="00263940">
              <w:rPr>
                <w:lang w:val="en-AU"/>
              </w:rPr>
              <w:t>Association at its own discretion reserves the right to change the</w:t>
            </w:r>
          </w:p>
          <w:p w14:paraId="463D7655" w14:textId="77777777" w:rsidR="00263940" w:rsidRPr="00263940" w:rsidRDefault="00263940" w:rsidP="00263940">
            <w:pPr>
              <w:rPr>
                <w:lang w:val="en-AU"/>
              </w:rPr>
            </w:pPr>
            <w:r w:rsidRPr="00263940">
              <w:rPr>
                <w:lang w:val="en-AU"/>
              </w:rPr>
              <w:t>policy and procedure in line with relevant legislation and</w:t>
            </w:r>
          </w:p>
          <w:p w14:paraId="6B0B27AE" w14:textId="3EF16475" w:rsidR="00CD49A9" w:rsidRDefault="00263940" w:rsidP="00263940">
            <w:pPr>
              <w:rPr>
                <w:lang w:val="en-AU"/>
              </w:rPr>
            </w:pPr>
            <w:r w:rsidRPr="00263940">
              <w:rPr>
                <w:lang w:val="en-AU"/>
              </w:rPr>
              <w:t>organisational needs.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FC62" w14:textId="77777777" w:rsidR="00D0613F" w:rsidRDefault="00D0613F" w:rsidP="00CD49A9">
      <w:r>
        <w:separator/>
      </w:r>
    </w:p>
  </w:endnote>
  <w:endnote w:type="continuationSeparator" w:id="0">
    <w:p w14:paraId="72AE43A9" w14:textId="77777777" w:rsidR="00D0613F" w:rsidRDefault="00D0613F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5B92" w14:textId="77777777" w:rsidR="00502C86" w:rsidRDefault="00502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82EB" w14:textId="20D0B89A" w:rsidR="00502C86" w:rsidRPr="00502C86" w:rsidRDefault="00502C86">
    <w:pPr>
      <w:pStyle w:val="Footer"/>
      <w:rPr>
        <w:lang w:val="en-AU"/>
      </w:rPr>
    </w:pPr>
    <w:r>
      <w:rPr>
        <w:lang w:val="en-AU"/>
      </w:rPr>
      <w:t xml:space="preserve">AES Governance Tool Kit Version </w:t>
    </w:r>
    <w:r>
      <w:rPr>
        <w:lang w:val="en-AU"/>
      </w:rPr>
      <w:t>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FA4A" w14:textId="77777777" w:rsidR="00502C86" w:rsidRDefault="00502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D595" w14:textId="77777777" w:rsidR="00D0613F" w:rsidRDefault="00D0613F" w:rsidP="00CD49A9">
      <w:r>
        <w:separator/>
      </w:r>
    </w:p>
  </w:footnote>
  <w:footnote w:type="continuationSeparator" w:id="0">
    <w:p w14:paraId="1594E91C" w14:textId="77777777" w:rsidR="00D0613F" w:rsidRDefault="00D0613F" w:rsidP="00CD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1723" w14:textId="77777777" w:rsidR="00502C86" w:rsidRDefault="00502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1735" w14:textId="77777777" w:rsidR="00502C86" w:rsidRDefault="00502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C2AC" w14:textId="77777777" w:rsidR="00502C86" w:rsidRDefault="00502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033"/>
    <w:multiLevelType w:val="hybridMultilevel"/>
    <w:tmpl w:val="4BBC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53D6"/>
    <w:multiLevelType w:val="hybridMultilevel"/>
    <w:tmpl w:val="9676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4C92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233C"/>
    <w:multiLevelType w:val="hybridMultilevel"/>
    <w:tmpl w:val="DABE4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231AA"/>
    <w:multiLevelType w:val="hybridMultilevel"/>
    <w:tmpl w:val="233A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F1E72"/>
    <w:multiLevelType w:val="hybridMultilevel"/>
    <w:tmpl w:val="51045B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44C92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515932"/>
    <w:multiLevelType w:val="hybridMultilevel"/>
    <w:tmpl w:val="4978D9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44C92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73"/>
    <w:rsid w:val="000C3F87"/>
    <w:rsid w:val="00263940"/>
    <w:rsid w:val="00502C86"/>
    <w:rsid w:val="005C6274"/>
    <w:rsid w:val="008A60CC"/>
    <w:rsid w:val="00901973"/>
    <w:rsid w:val="009A2BC0"/>
    <w:rsid w:val="00A123BE"/>
    <w:rsid w:val="00AE567C"/>
    <w:rsid w:val="00CD49A9"/>
    <w:rsid w:val="00D0613F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Nick Koerbin</cp:lastModifiedBy>
  <cp:revision>5</cp:revision>
  <dcterms:created xsi:type="dcterms:W3CDTF">2019-07-21T22:41:00Z</dcterms:created>
  <dcterms:modified xsi:type="dcterms:W3CDTF">2019-07-22T00:54:00Z</dcterms:modified>
</cp:coreProperties>
</file>