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2AF6C" w14:textId="77777777" w:rsidR="002418EB" w:rsidRDefault="002418EB" w:rsidP="00A35240">
      <w:pPr>
        <w:pStyle w:val="BodyText"/>
        <w:rPr>
          <w:rFonts w:ascii="Times New Roman"/>
          <w:sz w:val="20"/>
        </w:rPr>
      </w:pPr>
      <w:r>
        <w:rPr>
          <w:rFonts w:ascii="Times New Roman"/>
          <w:noProof/>
          <w:sz w:val="20"/>
          <w:lang w:bidi="ar-SA"/>
        </w:rPr>
        <w:drawing>
          <wp:inline distT="0" distB="0" distL="0" distR="0" wp14:anchorId="1C9E5E2B" wp14:editId="028F6148">
            <wp:extent cx="7107176" cy="1755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7107176" cy="1755648"/>
                    </a:xfrm>
                    <a:prstGeom prst="rect">
                      <a:avLst/>
                    </a:prstGeom>
                  </pic:spPr>
                </pic:pic>
              </a:graphicData>
            </a:graphic>
          </wp:inline>
        </w:drawing>
      </w:r>
    </w:p>
    <w:p w14:paraId="5510A42A" w14:textId="080A1284" w:rsidR="002418EB" w:rsidRDefault="002418EB" w:rsidP="002418EB">
      <w:pPr>
        <w:spacing w:line="430" w:lineRule="exact"/>
        <w:ind w:left="534"/>
        <w:rPr>
          <w:rFonts w:ascii="Palatino Linotype" w:hAnsi="Palatino Linotype"/>
          <w:color w:val="1F487C"/>
          <w:sz w:val="32"/>
        </w:rPr>
      </w:pPr>
    </w:p>
    <w:p w14:paraId="0575043C" w14:textId="77777777" w:rsidR="00036FAC" w:rsidRDefault="00036FAC" w:rsidP="002418EB">
      <w:pPr>
        <w:spacing w:line="430" w:lineRule="exact"/>
        <w:ind w:left="534"/>
        <w:rPr>
          <w:rFonts w:ascii="Palatino Linotype" w:hAnsi="Palatino Linotype"/>
          <w:color w:val="1F487C"/>
          <w:sz w:val="32"/>
        </w:rPr>
      </w:pPr>
    </w:p>
    <w:p w14:paraId="0AA7DC60" w14:textId="67038B2F" w:rsidR="00A627D6" w:rsidRPr="00810E89" w:rsidRDefault="00046F13" w:rsidP="00A627D6">
      <w:pPr>
        <w:pStyle w:val="NormalWeb"/>
        <w:shd w:val="clear" w:color="auto" w:fill="FFFFFF"/>
        <w:spacing w:before="0" w:beforeAutospacing="0" w:after="180" w:afterAutospacing="0"/>
        <w:ind w:left="420" w:right="493"/>
        <w:rPr>
          <w:rFonts w:ascii="Arial" w:hAnsi="Arial" w:cs="Arial"/>
          <w:color w:val="2F5496" w:themeColor="accent1" w:themeShade="BF"/>
          <w:sz w:val="22"/>
          <w:szCs w:val="22"/>
        </w:rPr>
      </w:pPr>
      <w:r>
        <w:rPr>
          <w:rFonts w:ascii="Palatino Linotype" w:eastAsiaTheme="minorHAnsi" w:hAnsi="Palatino Linotype" w:cs="Palatino Linotype"/>
          <w:color w:val="2F5496" w:themeColor="accent1" w:themeShade="BF"/>
          <w:sz w:val="32"/>
          <w:szCs w:val="32"/>
          <w:lang w:eastAsia="en-US"/>
        </w:rPr>
        <w:t>Shrine of Remembrance Exhibition coming to Coal Creek</w:t>
      </w:r>
    </w:p>
    <w:p w14:paraId="7A986E3C" w14:textId="77777777" w:rsidR="00046F13" w:rsidRDefault="00B31963" w:rsidP="00046F13">
      <w:pPr>
        <w:pStyle w:val="NormalWeb"/>
        <w:shd w:val="clear" w:color="auto" w:fill="FFFFFF"/>
        <w:spacing w:before="0" w:beforeAutospacing="0" w:after="180" w:afterAutospacing="0" w:line="360" w:lineRule="auto"/>
        <w:ind w:left="420" w:right="493"/>
        <w:rPr>
          <w:rFonts w:ascii="Arial" w:eastAsiaTheme="minorHAnsi" w:hAnsi="Arial" w:cs="Arial"/>
          <w:color w:val="2F5496" w:themeColor="accent1" w:themeShade="BF"/>
          <w:sz w:val="22"/>
          <w:szCs w:val="22"/>
          <w:lang w:eastAsia="en-US"/>
        </w:rPr>
      </w:pPr>
      <w:r w:rsidRPr="00810E89">
        <w:rPr>
          <w:rFonts w:ascii="Arial" w:hAnsi="Arial" w:cs="Arial"/>
          <w:color w:val="2F5496" w:themeColor="accent1" w:themeShade="BF"/>
          <w:sz w:val="22"/>
          <w:szCs w:val="22"/>
        </w:rPr>
        <w:br/>
      </w:r>
      <w:bookmarkStart w:id="0" w:name="_Hlk112855879"/>
      <w:r w:rsidR="00046F13">
        <w:rPr>
          <w:rFonts w:ascii="Arial" w:eastAsiaTheme="minorHAnsi" w:hAnsi="Arial" w:cs="Arial"/>
          <w:color w:val="2F5496" w:themeColor="accent1" w:themeShade="BF"/>
          <w:sz w:val="22"/>
          <w:szCs w:val="22"/>
          <w:lang w:eastAsia="en-US"/>
        </w:rPr>
        <w:t xml:space="preserve">The Shrine of Remembrance’s </w:t>
      </w:r>
      <w:r w:rsidR="00046F13" w:rsidRPr="00046F13">
        <w:rPr>
          <w:rFonts w:ascii="Arial" w:eastAsiaTheme="minorHAnsi" w:hAnsi="Arial" w:cs="Arial"/>
          <w:i/>
          <w:color w:val="2F5496" w:themeColor="accent1" w:themeShade="BF"/>
          <w:sz w:val="22"/>
          <w:szCs w:val="22"/>
          <w:lang w:eastAsia="en-US"/>
        </w:rPr>
        <w:t>Changed Forever: Legacies of Conflict</w:t>
      </w:r>
      <w:r w:rsidR="00046F13">
        <w:rPr>
          <w:rFonts w:ascii="Arial" w:eastAsiaTheme="minorHAnsi" w:hAnsi="Arial" w:cs="Arial"/>
          <w:color w:val="2F5496" w:themeColor="accent1" w:themeShade="BF"/>
          <w:sz w:val="22"/>
          <w:szCs w:val="22"/>
          <w:lang w:eastAsia="en-US"/>
        </w:rPr>
        <w:t xml:space="preserve"> exhibition is coming to Coal Creek Community Park and Museum</w:t>
      </w:r>
      <w:r w:rsidR="000D3957" w:rsidRPr="00810E89">
        <w:rPr>
          <w:rFonts w:ascii="Arial" w:eastAsiaTheme="minorHAnsi" w:hAnsi="Arial" w:cs="Arial"/>
          <w:color w:val="2F5496" w:themeColor="accent1" w:themeShade="BF"/>
          <w:sz w:val="22"/>
          <w:szCs w:val="22"/>
          <w:lang w:eastAsia="en-US"/>
        </w:rPr>
        <w:t>.</w:t>
      </w:r>
    </w:p>
    <w:p w14:paraId="5E081740" w14:textId="68EBA0FA" w:rsidR="00046F13" w:rsidRDefault="00046F13" w:rsidP="00046F13">
      <w:pPr>
        <w:pStyle w:val="NormalWeb"/>
        <w:shd w:val="clear" w:color="auto" w:fill="FFFFFF"/>
        <w:spacing w:before="0" w:beforeAutospacing="0" w:after="180" w:afterAutospacing="0" w:line="360" w:lineRule="auto"/>
        <w:ind w:left="420" w:right="493"/>
        <w:rPr>
          <w:rFonts w:ascii="Arial" w:eastAsiaTheme="minorHAnsi" w:hAnsi="Arial" w:cs="Arial"/>
          <w:color w:val="2F5496" w:themeColor="accent1" w:themeShade="BF"/>
          <w:sz w:val="22"/>
          <w:szCs w:val="22"/>
          <w:lang w:eastAsia="en-US"/>
        </w:rPr>
      </w:pPr>
      <w:r>
        <w:rPr>
          <w:rFonts w:ascii="Arial" w:eastAsiaTheme="minorHAnsi" w:hAnsi="Arial" w:cs="Arial"/>
          <w:color w:val="2F5496" w:themeColor="accent1" w:themeShade="BF"/>
          <w:sz w:val="22"/>
          <w:szCs w:val="22"/>
          <w:lang w:eastAsia="en-US"/>
        </w:rPr>
        <w:t>In ‘Changed Forever’, stories of migrants who have resettled in Australia from war-torn countries are told beside those of recent veterans of overseas service in the Australian Defence Force.</w:t>
      </w:r>
      <w:r w:rsidR="000A5049">
        <w:rPr>
          <w:rFonts w:ascii="Arial" w:eastAsiaTheme="minorHAnsi" w:hAnsi="Arial" w:cs="Arial"/>
          <w:color w:val="2F5496" w:themeColor="accent1" w:themeShade="BF"/>
          <w:sz w:val="22"/>
          <w:szCs w:val="22"/>
          <w:lang w:eastAsia="en-US"/>
        </w:rPr>
        <w:t xml:space="preserve"> By telling these stories, the exhibition explores the impacts of global and civil conflict in changing lives and shaping contemporary Australia.</w:t>
      </w:r>
    </w:p>
    <w:p w14:paraId="3008CF44" w14:textId="59738C63" w:rsidR="00046F13" w:rsidRDefault="000A5049" w:rsidP="00046F13">
      <w:pPr>
        <w:pStyle w:val="NormalWeb"/>
        <w:shd w:val="clear" w:color="auto" w:fill="FFFFFF"/>
        <w:spacing w:before="0" w:beforeAutospacing="0" w:after="180" w:afterAutospacing="0" w:line="360" w:lineRule="auto"/>
        <w:ind w:left="420" w:right="493"/>
        <w:rPr>
          <w:rFonts w:ascii="Arial" w:eastAsiaTheme="minorHAnsi" w:hAnsi="Arial" w:cs="Arial"/>
          <w:color w:val="2F5496" w:themeColor="accent1" w:themeShade="BF"/>
          <w:sz w:val="22"/>
          <w:szCs w:val="22"/>
          <w:lang w:eastAsia="en-US"/>
        </w:rPr>
      </w:pPr>
      <w:r>
        <w:rPr>
          <w:rFonts w:ascii="Arial" w:eastAsiaTheme="minorHAnsi" w:hAnsi="Arial" w:cs="Arial"/>
          <w:color w:val="2F5496" w:themeColor="accent1" w:themeShade="BF"/>
          <w:sz w:val="22"/>
          <w:szCs w:val="22"/>
          <w:lang w:eastAsia="en-US"/>
        </w:rPr>
        <w:t>The exhibition has been moving across the state since September 2019, and Coal Creek is the last place to host this moving exhibition.</w:t>
      </w:r>
    </w:p>
    <w:p w14:paraId="3C274836" w14:textId="6F27A79B" w:rsidR="000A5049" w:rsidRDefault="000A5049" w:rsidP="00046F13">
      <w:pPr>
        <w:pStyle w:val="NormalWeb"/>
        <w:shd w:val="clear" w:color="auto" w:fill="FFFFFF"/>
        <w:spacing w:before="0" w:beforeAutospacing="0" w:after="180" w:afterAutospacing="0" w:line="360" w:lineRule="auto"/>
        <w:ind w:left="420" w:right="493"/>
        <w:rPr>
          <w:rFonts w:ascii="Arial" w:eastAsiaTheme="minorHAnsi" w:hAnsi="Arial" w:cs="Arial"/>
          <w:color w:val="2F5496" w:themeColor="accent1" w:themeShade="BF"/>
          <w:sz w:val="22"/>
          <w:szCs w:val="22"/>
          <w:lang w:eastAsia="en-US"/>
        </w:rPr>
      </w:pPr>
      <w:r>
        <w:rPr>
          <w:rFonts w:ascii="Arial" w:eastAsiaTheme="minorHAnsi" w:hAnsi="Arial" w:cs="Arial"/>
          <w:color w:val="2F5496" w:themeColor="accent1" w:themeShade="BF"/>
          <w:sz w:val="22"/>
          <w:szCs w:val="22"/>
          <w:lang w:eastAsia="en-US"/>
        </w:rPr>
        <w:t>When you come along to the exhibition, expect to be met with art, objects, photographs, audio visuals and interactives that all help to enhance the personal stories and their experiences in conflict and life post-war.</w:t>
      </w:r>
    </w:p>
    <w:p w14:paraId="4591E68D" w14:textId="77777777" w:rsidR="00082C3C" w:rsidRDefault="000A5049" w:rsidP="000A5049">
      <w:pPr>
        <w:pStyle w:val="NormalWeb"/>
        <w:shd w:val="clear" w:color="auto" w:fill="FFFFFF"/>
        <w:spacing w:before="0" w:beforeAutospacing="0" w:after="180" w:afterAutospacing="0" w:line="360" w:lineRule="auto"/>
        <w:ind w:left="420" w:right="493"/>
        <w:rPr>
          <w:rFonts w:ascii="Arial" w:eastAsiaTheme="minorHAnsi" w:hAnsi="Arial" w:cs="Arial"/>
          <w:color w:val="2F5496" w:themeColor="accent1" w:themeShade="BF"/>
          <w:sz w:val="22"/>
          <w:szCs w:val="22"/>
          <w:lang w:eastAsia="en-US"/>
        </w:rPr>
      </w:pPr>
      <w:r>
        <w:rPr>
          <w:rFonts w:ascii="Arial" w:eastAsiaTheme="minorHAnsi" w:hAnsi="Arial" w:cs="Arial"/>
          <w:color w:val="2F5496" w:themeColor="accent1" w:themeShade="BF"/>
          <w:sz w:val="22"/>
          <w:szCs w:val="22"/>
          <w:lang w:eastAsia="en-US"/>
        </w:rPr>
        <w:t xml:space="preserve">To celebrate ‘Changed Forever’ coming to South Gippsland, an opening event will be held on Thursday 31 August between 6.00pm and 8.00pm. </w:t>
      </w:r>
    </w:p>
    <w:p w14:paraId="5F55C9B6" w14:textId="3B5BA33B" w:rsidR="000A5049" w:rsidRDefault="000A5049" w:rsidP="000A5049">
      <w:pPr>
        <w:pStyle w:val="NormalWeb"/>
        <w:shd w:val="clear" w:color="auto" w:fill="FFFFFF"/>
        <w:spacing w:before="0" w:beforeAutospacing="0" w:after="180" w:afterAutospacing="0" w:line="360" w:lineRule="auto"/>
        <w:ind w:left="420" w:right="493"/>
        <w:rPr>
          <w:rFonts w:ascii="Arial" w:eastAsiaTheme="minorHAnsi" w:hAnsi="Arial" w:cs="Arial"/>
          <w:color w:val="2F5496" w:themeColor="accent1" w:themeShade="BF"/>
          <w:sz w:val="22"/>
          <w:szCs w:val="22"/>
          <w:lang w:eastAsia="en-US"/>
        </w:rPr>
      </w:pPr>
      <w:r>
        <w:rPr>
          <w:rFonts w:ascii="Arial" w:eastAsiaTheme="minorHAnsi" w:hAnsi="Arial" w:cs="Arial"/>
          <w:color w:val="2F5496" w:themeColor="accent1" w:themeShade="BF"/>
          <w:sz w:val="22"/>
          <w:szCs w:val="22"/>
          <w:lang w:eastAsia="en-US"/>
        </w:rPr>
        <w:t>After that, you will be able to view the exhibition until 4 December 2023 during Coal Creek’s opening hours which are Friday to Monday 10.00am to 4.00pm, or seven days a week during school holidays.</w:t>
      </w:r>
    </w:p>
    <w:p w14:paraId="0FB83B26" w14:textId="08F082D4" w:rsidR="000A5049" w:rsidRPr="00810E89" w:rsidRDefault="000A5049" w:rsidP="000A5049">
      <w:pPr>
        <w:pStyle w:val="NormalWeb"/>
        <w:shd w:val="clear" w:color="auto" w:fill="FFFFFF"/>
        <w:spacing w:before="0" w:beforeAutospacing="0" w:after="180" w:afterAutospacing="0" w:line="360" w:lineRule="auto"/>
        <w:ind w:left="420" w:right="493"/>
        <w:rPr>
          <w:rFonts w:ascii="Arial" w:eastAsiaTheme="minorHAnsi" w:hAnsi="Arial" w:cs="Arial"/>
          <w:color w:val="2F5496" w:themeColor="accent1" w:themeShade="BF"/>
          <w:sz w:val="22"/>
          <w:szCs w:val="22"/>
          <w:lang w:eastAsia="en-US"/>
        </w:rPr>
      </w:pPr>
      <w:r>
        <w:rPr>
          <w:rFonts w:ascii="Arial" w:eastAsiaTheme="minorHAnsi" w:hAnsi="Arial" w:cs="Arial"/>
          <w:color w:val="2F5496" w:themeColor="accent1" w:themeShade="BF"/>
          <w:sz w:val="22"/>
          <w:szCs w:val="22"/>
          <w:lang w:eastAsia="en-US"/>
        </w:rPr>
        <w:t xml:space="preserve">To find out more about the exhibition, please visit: </w:t>
      </w:r>
      <w:hyperlink r:id="rId10" w:history="1">
        <w:r w:rsidRPr="00BB4C9F">
          <w:rPr>
            <w:rStyle w:val="Hyperlink"/>
            <w:rFonts w:ascii="Arial" w:eastAsiaTheme="minorHAnsi" w:hAnsi="Arial" w:cs="Arial"/>
            <w:sz w:val="22"/>
            <w:szCs w:val="22"/>
            <w:lang w:eastAsia="en-US"/>
          </w:rPr>
          <w:t>www.shrine.org.au/changed-forever-legacies-of-conflict-exhibition</w:t>
        </w:r>
      </w:hyperlink>
      <w:r>
        <w:rPr>
          <w:rFonts w:ascii="Arial" w:eastAsiaTheme="minorHAnsi" w:hAnsi="Arial" w:cs="Arial"/>
          <w:color w:val="2F5496" w:themeColor="accent1" w:themeShade="BF"/>
          <w:sz w:val="22"/>
          <w:szCs w:val="22"/>
          <w:lang w:eastAsia="en-US"/>
        </w:rPr>
        <w:t xml:space="preserve"> </w:t>
      </w:r>
    </w:p>
    <w:bookmarkEnd w:id="0"/>
    <w:p w14:paraId="5A547334" w14:textId="7397EB4A" w:rsidR="00B653EF" w:rsidRPr="00810E89" w:rsidRDefault="00B31963" w:rsidP="00B653EF">
      <w:pPr>
        <w:pStyle w:val="NormalWeb"/>
        <w:shd w:val="clear" w:color="auto" w:fill="FFFFFF"/>
        <w:spacing w:before="0" w:beforeAutospacing="0" w:after="180" w:afterAutospacing="0" w:line="360" w:lineRule="auto"/>
        <w:ind w:left="420" w:right="493"/>
        <w:rPr>
          <w:rFonts w:ascii="Arial" w:hAnsi="Arial" w:cs="Arial"/>
          <w:b/>
          <w:bCs/>
          <w:color w:val="2F5496" w:themeColor="accent1" w:themeShade="BF"/>
          <w:sz w:val="22"/>
          <w:szCs w:val="22"/>
        </w:rPr>
      </w:pPr>
      <w:r w:rsidRPr="00810E89">
        <w:rPr>
          <w:rFonts w:ascii="Arial" w:hAnsi="Arial" w:cs="Arial"/>
          <w:b/>
          <w:bCs/>
          <w:color w:val="2F5496" w:themeColor="accent1" w:themeShade="BF"/>
          <w:sz w:val="22"/>
          <w:szCs w:val="22"/>
        </w:rPr>
        <w:t>Quote</w:t>
      </w:r>
      <w:r w:rsidR="00046F13">
        <w:rPr>
          <w:rFonts w:ascii="Arial" w:hAnsi="Arial" w:cs="Arial"/>
          <w:b/>
          <w:bCs/>
          <w:color w:val="2F5496" w:themeColor="accent1" w:themeShade="BF"/>
          <w:sz w:val="22"/>
          <w:szCs w:val="22"/>
        </w:rPr>
        <w:t>s</w:t>
      </w:r>
      <w:r w:rsidRPr="00810E89">
        <w:rPr>
          <w:rFonts w:ascii="Arial" w:hAnsi="Arial" w:cs="Arial"/>
          <w:b/>
          <w:bCs/>
          <w:color w:val="2F5496" w:themeColor="accent1" w:themeShade="BF"/>
          <w:sz w:val="22"/>
          <w:szCs w:val="22"/>
        </w:rPr>
        <w:t xml:space="preserve"> attributable to </w:t>
      </w:r>
      <w:r w:rsidR="00046F13">
        <w:rPr>
          <w:rFonts w:ascii="Arial" w:hAnsi="Arial" w:cs="Arial"/>
          <w:b/>
          <w:bCs/>
          <w:color w:val="2F5496" w:themeColor="accent1" w:themeShade="BF"/>
          <w:sz w:val="22"/>
          <w:szCs w:val="22"/>
        </w:rPr>
        <w:t>Nathan Hersey</w:t>
      </w:r>
      <w:r w:rsidR="00967792">
        <w:rPr>
          <w:rFonts w:ascii="Arial" w:hAnsi="Arial" w:cs="Arial"/>
          <w:b/>
          <w:bCs/>
          <w:color w:val="2F5496" w:themeColor="accent1" w:themeShade="BF"/>
          <w:sz w:val="22"/>
          <w:szCs w:val="22"/>
        </w:rPr>
        <w:t xml:space="preserve">, </w:t>
      </w:r>
      <w:r w:rsidR="00046F13">
        <w:rPr>
          <w:rFonts w:ascii="Arial" w:hAnsi="Arial" w:cs="Arial"/>
          <w:b/>
          <w:bCs/>
          <w:color w:val="2F5496" w:themeColor="accent1" w:themeShade="BF"/>
          <w:sz w:val="22"/>
          <w:szCs w:val="22"/>
        </w:rPr>
        <w:t>Mayor of</w:t>
      </w:r>
      <w:r w:rsidR="00967792">
        <w:rPr>
          <w:rFonts w:ascii="Arial" w:hAnsi="Arial" w:cs="Arial"/>
          <w:b/>
          <w:bCs/>
          <w:color w:val="2F5496" w:themeColor="accent1" w:themeShade="BF"/>
          <w:sz w:val="22"/>
          <w:szCs w:val="22"/>
        </w:rPr>
        <w:t xml:space="preserve"> South Gippsland Shire Council:</w:t>
      </w:r>
    </w:p>
    <w:p w14:paraId="288DEA70" w14:textId="65E73FD0" w:rsidR="000A5049" w:rsidRDefault="00046F13" w:rsidP="005069A2">
      <w:pPr>
        <w:pStyle w:val="NormalWeb"/>
        <w:shd w:val="clear" w:color="auto" w:fill="FFFFFF"/>
        <w:spacing w:before="0" w:beforeAutospacing="0" w:after="180" w:afterAutospacing="0" w:line="360" w:lineRule="auto"/>
        <w:ind w:left="420" w:right="493"/>
        <w:rPr>
          <w:rFonts w:ascii="Arial" w:hAnsi="Arial" w:cs="Arial"/>
          <w:i/>
          <w:iCs/>
          <w:color w:val="2F5496" w:themeColor="accent1" w:themeShade="BF"/>
          <w:sz w:val="22"/>
          <w:szCs w:val="22"/>
        </w:rPr>
      </w:pPr>
      <w:r>
        <w:rPr>
          <w:rFonts w:ascii="Arial" w:hAnsi="Arial" w:cs="Arial"/>
          <w:i/>
          <w:iCs/>
          <w:color w:val="2F5496" w:themeColor="accent1" w:themeShade="BF"/>
          <w:sz w:val="22"/>
          <w:szCs w:val="22"/>
        </w:rPr>
        <w:t>“</w:t>
      </w:r>
      <w:r w:rsidR="000A5049">
        <w:rPr>
          <w:rFonts w:ascii="Arial" w:hAnsi="Arial" w:cs="Arial"/>
          <w:i/>
          <w:iCs/>
          <w:color w:val="2F5496" w:themeColor="accent1" w:themeShade="BF"/>
          <w:sz w:val="22"/>
          <w:szCs w:val="22"/>
        </w:rPr>
        <w:t>With the Changed Forever: Legacies of Conflict exhibition coming to South Gippsland, i</w:t>
      </w:r>
      <w:r>
        <w:rPr>
          <w:rFonts w:ascii="Arial" w:hAnsi="Arial" w:cs="Arial"/>
          <w:i/>
          <w:iCs/>
          <w:color w:val="2F5496" w:themeColor="accent1" w:themeShade="BF"/>
          <w:sz w:val="22"/>
          <w:szCs w:val="22"/>
        </w:rPr>
        <w:t xml:space="preserve">t is </w:t>
      </w:r>
      <w:r w:rsidR="008C1B7E">
        <w:rPr>
          <w:rFonts w:ascii="Arial" w:hAnsi="Arial" w:cs="Arial"/>
          <w:i/>
          <w:iCs/>
          <w:color w:val="2F5496" w:themeColor="accent1" w:themeShade="BF"/>
          <w:sz w:val="22"/>
          <w:szCs w:val="22"/>
        </w:rPr>
        <w:t>an</w:t>
      </w:r>
      <w:r>
        <w:rPr>
          <w:rFonts w:ascii="Arial" w:hAnsi="Arial" w:cs="Arial"/>
          <w:i/>
          <w:iCs/>
          <w:color w:val="2F5496" w:themeColor="accent1" w:themeShade="BF"/>
          <w:sz w:val="22"/>
          <w:szCs w:val="22"/>
        </w:rPr>
        <w:t xml:space="preserve"> opportunity for us all to learn more about the impact of conflicts on </w:t>
      </w:r>
      <w:r w:rsidR="008C1B7E">
        <w:rPr>
          <w:rFonts w:ascii="Arial" w:hAnsi="Arial" w:cs="Arial"/>
          <w:i/>
          <w:iCs/>
          <w:color w:val="2F5496" w:themeColor="accent1" w:themeShade="BF"/>
          <w:sz w:val="22"/>
          <w:szCs w:val="22"/>
        </w:rPr>
        <w:t xml:space="preserve">our </w:t>
      </w:r>
      <w:r>
        <w:rPr>
          <w:rFonts w:ascii="Arial" w:hAnsi="Arial" w:cs="Arial"/>
          <w:i/>
          <w:iCs/>
          <w:color w:val="2F5496" w:themeColor="accent1" w:themeShade="BF"/>
          <w:sz w:val="22"/>
          <w:szCs w:val="22"/>
        </w:rPr>
        <w:t xml:space="preserve">veterans, and on </w:t>
      </w:r>
      <w:r w:rsidR="008C1B7E">
        <w:rPr>
          <w:rFonts w:ascii="Arial" w:hAnsi="Arial" w:cs="Arial"/>
          <w:i/>
          <w:iCs/>
          <w:color w:val="2F5496" w:themeColor="accent1" w:themeShade="BF"/>
          <w:sz w:val="22"/>
          <w:szCs w:val="22"/>
        </w:rPr>
        <w:t xml:space="preserve">the many </w:t>
      </w:r>
      <w:r>
        <w:rPr>
          <w:rFonts w:ascii="Arial" w:hAnsi="Arial" w:cs="Arial"/>
          <w:i/>
          <w:iCs/>
          <w:color w:val="2F5496" w:themeColor="accent1" w:themeShade="BF"/>
          <w:sz w:val="22"/>
          <w:szCs w:val="22"/>
        </w:rPr>
        <w:t>people who come to our country for a better and safer life</w:t>
      </w:r>
      <w:r w:rsidR="000A5049">
        <w:rPr>
          <w:rFonts w:ascii="Arial" w:hAnsi="Arial" w:cs="Arial"/>
          <w:i/>
          <w:iCs/>
          <w:color w:val="2F5496" w:themeColor="accent1" w:themeShade="BF"/>
          <w:sz w:val="22"/>
          <w:szCs w:val="22"/>
        </w:rPr>
        <w:t>.”</w:t>
      </w:r>
    </w:p>
    <w:p w14:paraId="43EDBAEC" w14:textId="7C2DD1D0" w:rsidR="00F97E2A" w:rsidRPr="00810E89" w:rsidRDefault="00F97E2A" w:rsidP="00F97E2A">
      <w:pPr>
        <w:pStyle w:val="NormalWeb"/>
        <w:shd w:val="clear" w:color="auto" w:fill="FFFFFF"/>
        <w:spacing w:before="0" w:beforeAutospacing="0" w:after="180" w:afterAutospacing="0" w:line="360" w:lineRule="auto"/>
        <w:ind w:left="420" w:right="493"/>
        <w:rPr>
          <w:rFonts w:ascii="Arial" w:hAnsi="Arial" w:cs="Arial"/>
          <w:b/>
          <w:bCs/>
          <w:color w:val="2F5496" w:themeColor="accent1" w:themeShade="BF"/>
          <w:sz w:val="22"/>
          <w:szCs w:val="22"/>
        </w:rPr>
      </w:pPr>
      <w:r w:rsidRPr="00810E89">
        <w:rPr>
          <w:rFonts w:ascii="Arial" w:hAnsi="Arial" w:cs="Arial"/>
          <w:b/>
          <w:bCs/>
          <w:color w:val="2F5496" w:themeColor="accent1" w:themeShade="BF"/>
          <w:sz w:val="22"/>
          <w:szCs w:val="22"/>
        </w:rPr>
        <w:t xml:space="preserve">Quote attributable to </w:t>
      </w:r>
      <w:r>
        <w:rPr>
          <w:rFonts w:ascii="Arial" w:hAnsi="Arial" w:cs="Arial"/>
          <w:b/>
          <w:bCs/>
          <w:color w:val="2F5496" w:themeColor="accent1" w:themeShade="BF"/>
          <w:sz w:val="22"/>
          <w:szCs w:val="22"/>
        </w:rPr>
        <w:t>Dean Lee</w:t>
      </w:r>
      <w:r>
        <w:rPr>
          <w:rFonts w:ascii="Arial" w:hAnsi="Arial" w:cs="Arial"/>
          <w:b/>
          <w:bCs/>
          <w:color w:val="2F5496" w:themeColor="accent1" w:themeShade="BF"/>
          <w:sz w:val="22"/>
          <w:szCs w:val="22"/>
        </w:rPr>
        <w:t xml:space="preserve">, </w:t>
      </w:r>
      <w:r>
        <w:rPr>
          <w:rFonts w:ascii="Arial" w:hAnsi="Arial" w:cs="Arial"/>
          <w:b/>
          <w:bCs/>
          <w:color w:val="2F5496" w:themeColor="accent1" w:themeShade="BF"/>
          <w:sz w:val="22"/>
          <w:szCs w:val="22"/>
        </w:rPr>
        <w:t>Chief Executive Officer</w:t>
      </w:r>
      <w:r>
        <w:rPr>
          <w:rFonts w:ascii="Arial" w:hAnsi="Arial" w:cs="Arial"/>
          <w:b/>
          <w:bCs/>
          <w:color w:val="2F5496" w:themeColor="accent1" w:themeShade="BF"/>
          <w:sz w:val="22"/>
          <w:szCs w:val="22"/>
        </w:rPr>
        <w:t xml:space="preserve"> of </w:t>
      </w:r>
      <w:r>
        <w:rPr>
          <w:rFonts w:ascii="Arial" w:hAnsi="Arial" w:cs="Arial"/>
          <w:b/>
          <w:bCs/>
          <w:color w:val="2F5496" w:themeColor="accent1" w:themeShade="BF"/>
          <w:sz w:val="22"/>
          <w:szCs w:val="22"/>
        </w:rPr>
        <w:t>the Shrine of Remembrance</w:t>
      </w:r>
      <w:r>
        <w:rPr>
          <w:rFonts w:ascii="Arial" w:hAnsi="Arial" w:cs="Arial"/>
          <w:b/>
          <w:bCs/>
          <w:color w:val="2F5496" w:themeColor="accent1" w:themeShade="BF"/>
          <w:sz w:val="22"/>
          <w:szCs w:val="22"/>
        </w:rPr>
        <w:t>:</w:t>
      </w:r>
    </w:p>
    <w:p w14:paraId="73880326" w14:textId="6BC114AA" w:rsidR="00F97E2A" w:rsidRDefault="00F97E2A" w:rsidP="00F97E2A">
      <w:pPr>
        <w:pStyle w:val="NormalWeb"/>
        <w:shd w:val="clear" w:color="auto" w:fill="FFFFFF"/>
        <w:spacing w:before="0" w:beforeAutospacing="0" w:after="180" w:afterAutospacing="0" w:line="360" w:lineRule="auto"/>
        <w:ind w:left="420" w:right="493"/>
        <w:rPr>
          <w:rFonts w:ascii="Arial" w:hAnsi="Arial" w:cs="Arial"/>
          <w:i/>
          <w:iCs/>
          <w:color w:val="2F5496" w:themeColor="accent1" w:themeShade="BF"/>
          <w:sz w:val="22"/>
          <w:szCs w:val="22"/>
        </w:rPr>
      </w:pPr>
      <w:r>
        <w:rPr>
          <w:rFonts w:ascii="Arial" w:hAnsi="Arial" w:cs="Arial"/>
          <w:i/>
          <w:iCs/>
          <w:color w:val="2F5496" w:themeColor="accent1" w:themeShade="BF"/>
          <w:sz w:val="22"/>
          <w:szCs w:val="22"/>
        </w:rPr>
        <w:t>“</w:t>
      </w:r>
      <w:r>
        <w:rPr>
          <w:rFonts w:ascii="Arial" w:hAnsi="Arial" w:cs="Arial"/>
          <w:i/>
          <w:iCs/>
          <w:color w:val="2F5496" w:themeColor="accent1" w:themeShade="BF"/>
          <w:sz w:val="22"/>
          <w:szCs w:val="22"/>
        </w:rPr>
        <w:t>We are delighted to bring Changed Forever to Koru</w:t>
      </w:r>
      <w:bookmarkStart w:id="1" w:name="_GoBack"/>
      <w:bookmarkEnd w:id="1"/>
      <w:r>
        <w:rPr>
          <w:rFonts w:ascii="Arial" w:hAnsi="Arial" w:cs="Arial"/>
          <w:i/>
          <w:iCs/>
          <w:color w:val="2F5496" w:themeColor="accent1" w:themeShade="BF"/>
          <w:sz w:val="22"/>
          <w:szCs w:val="22"/>
        </w:rPr>
        <w:t>mburra</w:t>
      </w:r>
      <w:proofErr w:type="gramStart"/>
      <w:r>
        <w:rPr>
          <w:rFonts w:ascii="Arial" w:hAnsi="Arial" w:cs="Arial"/>
          <w:i/>
          <w:iCs/>
          <w:color w:val="2F5496" w:themeColor="accent1" w:themeShade="BF"/>
          <w:sz w:val="22"/>
          <w:szCs w:val="22"/>
        </w:rPr>
        <w:t>.</w:t>
      </w:r>
      <w:r>
        <w:rPr>
          <w:rFonts w:ascii="Arial" w:hAnsi="Arial" w:cs="Arial"/>
          <w:i/>
          <w:iCs/>
          <w:color w:val="2F5496" w:themeColor="accent1" w:themeShade="BF"/>
          <w:sz w:val="22"/>
          <w:szCs w:val="22"/>
        </w:rPr>
        <w:t xml:space="preserve"> </w:t>
      </w:r>
      <w:proofErr w:type="gramEnd"/>
      <w:r>
        <w:rPr>
          <w:rFonts w:ascii="Arial" w:hAnsi="Arial" w:cs="Arial"/>
          <w:i/>
          <w:iCs/>
          <w:color w:val="2F5496" w:themeColor="accent1" w:themeShade="BF"/>
          <w:sz w:val="22"/>
          <w:szCs w:val="22"/>
        </w:rPr>
        <w:t>Through this exhibition, the Shrine seeks to foster deeper understanding of the profound changes brought about by conflict</w:t>
      </w:r>
      <w:proofErr w:type="gramStart"/>
      <w:r>
        <w:rPr>
          <w:rFonts w:ascii="Arial" w:hAnsi="Arial" w:cs="Arial"/>
          <w:i/>
          <w:iCs/>
          <w:color w:val="2F5496" w:themeColor="accent1" w:themeShade="BF"/>
          <w:sz w:val="22"/>
          <w:szCs w:val="22"/>
        </w:rPr>
        <w:t xml:space="preserve">. </w:t>
      </w:r>
      <w:proofErr w:type="gramEnd"/>
      <w:r>
        <w:rPr>
          <w:rFonts w:ascii="Arial" w:hAnsi="Arial" w:cs="Arial"/>
          <w:i/>
          <w:iCs/>
          <w:color w:val="2F5496" w:themeColor="accent1" w:themeShade="BF"/>
          <w:sz w:val="22"/>
          <w:szCs w:val="22"/>
        </w:rPr>
        <w:t>The veterans and refugees whose stories we share remind us we are united through our shared humanity.</w:t>
      </w:r>
      <w:r>
        <w:rPr>
          <w:rFonts w:ascii="Arial" w:hAnsi="Arial" w:cs="Arial"/>
          <w:i/>
          <w:iCs/>
          <w:color w:val="2F5496" w:themeColor="accent1" w:themeShade="BF"/>
          <w:sz w:val="22"/>
          <w:szCs w:val="22"/>
        </w:rPr>
        <w:t>”</w:t>
      </w:r>
    </w:p>
    <w:p w14:paraId="167C94D2" w14:textId="01F4A30A" w:rsidR="00721FAC" w:rsidRPr="00EA1BB7" w:rsidRDefault="00656523" w:rsidP="005069A2">
      <w:pPr>
        <w:pStyle w:val="NormalWeb"/>
        <w:shd w:val="clear" w:color="auto" w:fill="FFFFFF"/>
        <w:spacing w:before="0" w:beforeAutospacing="0" w:after="180" w:afterAutospacing="0" w:line="360" w:lineRule="auto"/>
        <w:ind w:left="420" w:right="493"/>
        <w:jc w:val="center"/>
        <w:rPr>
          <w:rFonts w:ascii="Arial" w:eastAsiaTheme="minorHAnsi" w:hAnsi="Arial" w:cs="Arial"/>
          <w:color w:val="2F5496" w:themeColor="accent1" w:themeShade="BF"/>
          <w:sz w:val="22"/>
          <w:szCs w:val="22"/>
          <w:lang w:eastAsia="en-US"/>
        </w:rPr>
      </w:pPr>
      <w:r w:rsidRPr="00EA1BB7">
        <w:rPr>
          <w:rFonts w:ascii="Arial" w:hAnsi="Arial" w:cs="Arial"/>
          <w:b/>
          <w:color w:val="2F5496" w:themeColor="accent1" w:themeShade="BF"/>
          <w:sz w:val="22"/>
          <w:szCs w:val="22"/>
        </w:rPr>
        <w:lastRenderedPageBreak/>
        <w:t>PR2</w:t>
      </w:r>
      <w:r w:rsidR="00967792">
        <w:rPr>
          <w:rFonts w:ascii="Arial" w:hAnsi="Arial" w:cs="Arial"/>
          <w:b/>
          <w:color w:val="2F5496" w:themeColor="accent1" w:themeShade="BF"/>
          <w:sz w:val="22"/>
          <w:szCs w:val="22"/>
        </w:rPr>
        <w:t>83</w:t>
      </w:r>
      <w:r w:rsidR="00046F13">
        <w:rPr>
          <w:rFonts w:ascii="Arial" w:hAnsi="Arial" w:cs="Arial"/>
          <w:b/>
          <w:color w:val="2F5496" w:themeColor="accent1" w:themeShade="BF"/>
          <w:sz w:val="22"/>
          <w:szCs w:val="22"/>
        </w:rPr>
        <w:t>8</w:t>
      </w:r>
      <w:r w:rsidR="00985B6D" w:rsidRPr="00EA1BB7">
        <w:rPr>
          <w:rFonts w:ascii="Arial" w:hAnsi="Arial" w:cs="Arial"/>
          <w:b/>
          <w:color w:val="2F5496" w:themeColor="accent1" w:themeShade="BF"/>
          <w:sz w:val="22"/>
          <w:szCs w:val="22"/>
        </w:rPr>
        <w:t xml:space="preserve"> </w:t>
      </w:r>
      <w:r w:rsidR="00F97E2A">
        <w:rPr>
          <w:rFonts w:ascii="Arial" w:hAnsi="Arial" w:cs="Arial"/>
          <w:b/>
          <w:color w:val="2F5496" w:themeColor="accent1" w:themeShade="BF"/>
          <w:sz w:val="22"/>
          <w:szCs w:val="22"/>
        </w:rPr>
        <w:t>21</w:t>
      </w:r>
      <w:r w:rsidRPr="00EA1BB7">
        <w:rPr>
          <w:rFonts w:ascii="Arial" w:hAnsi="Arial" w:cs="Arial"/>
          <w:b/>
          <w:color w:val="2F5496" w:themeColor="accent1" w:themeShade="BF"/>
          <w:sz w:val="22"/>
          <w:szCs w:val="22"/>
        </w:rPr>
        <w:t>/</w:t>
      </w:r>
      <w:r w:rsidR="00967792">
        <w:rPr>
          <w:rFonts w:ascii="Arial" w:hAnsi="Arial" w:cs="Arial"/>
          <w:b/>
          <w:color w:val="2F5496" w:themeColor="accent1" w:themeShade="BF"/>
          <w:sz w:val="22"/>
          <w:szCs w:val="22"/>
        </w:rPr>
        <w:t>08</w:t>
      </w:r>
      <w:r w:rsidRPr="00EA1BB7">
        <w:rPr>
          <w:rFonts w:ascii="Arial" w:hAnsi="Arial" w:cs="Arial"/>
          <w:b/>
          <w:color w:val="2F5496" w:themeColor="accent1" w:themeShade="BF"/>
          <w:sz w:val="22"/>
          <w:szCs w:val="22"/>
        </w:rPr>
        <w:t>/2</w:t>
      </w:r>
      <w:r w:rsidR="00967792">
        <w:rPr>
          <w:rFonts w:ascii="Arial" w:hAnsi="Arial" w:cs="Arial"/>
          <w:b/>
          <w:color w:val="2F5496" w:themeColor="accent1" w:themeShade="BF"/>
          <w:sz w:val="22"/>
          <w:szCs w:val="22"/>
        </w:rPr>
        <w:t>3</w:t>
      </w:r>
    </w:p>
    <w:p w14:paraId="76CC7481" w14:textId="77777777" w:rsidR="001B3C0C" w:rsidRPr="007C4AF2" w:rsidRDefault="00DF47FD" w:rsidP="007C4AF2">
      <w:pPr>
        <w:pStyle w:val="BodyText"/>
        <w:spacing w:after="240" w:line="360" w:lineRule="auto"/>
        <w:ind w:right="663"/>
        <w:rPr>
          <w:i/>
          <w:iCs/>
          <w:color w:val="1F3864" w:themeColor="accent1" w:themeShade="80"/>
          <w:sz w:val="22"/>
          <w:szCs w:val="22"/>
          <w:lang w:eastAsia="en-US"/>
        </w:rPr>
      </w:pPr>
      <w:r>
        <w:rPr>
          <w:noProof/>
          <w:lang w:bidi="ar-SA"/>
        </w:rPr>
        <mc:AlternateContent>
          <mc:Choice Requires="wpg">
            <w:drawing>
              <wp:anchor distT="0" distB="0" distL="114300" distR="114300" simplePos="0" relativeHeight="251659264" behindDoc="0" locked="0" layoutInCell="1" allowOverlap="1" wp14:anchorId="5193A979" wp14:editId="28D96825">
                <wp:simplePos x="0" y="0"/>
                <wp:positionH relativeFrom="page">
                  <wp:posOffset>-4445</wp:posOffset>
                </wp:positionH>
                <wp:positionV relativeFrom="margin">
                  <wp:posOffset>9504045</wp:posOffset>
                </wp:positionV>
                <wp:extent cx="7560945" cy="957580"/>
                <wp:effectExtent l="0" t="0" r="20955" b="139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957580"/>
                          <a:chOff x="-72" y="15339"/>
                          <a:chExt cx="11907" cy="1508"/>
                        </a:xfrm>
                      </wpg:grpSpPr>
                      <wps:wsp>
                        <wps:cNvPr id="3" name="Rectangle 5"/>
                        <wps:cNvSpPr>
                          <a:spLocks noChangeArrowheads="1"/>
                        </wps:cNvSpPr>
                        <wps:spPr bwMode="auto">
                          <a:xfrm>
                            <a:off x="105" y="15339"/>
                            <a:ext cx="11730" cy="1464"/>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05" y="15339"/>
                            <a:ext cx="11730" cy="14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3"/>
                        <wps:cNvSpPr txBox="1">
                          <a:spLocks noChangeArrowheads="1"/>
                        </wps:cNvSpPr>
                        <wps:spPr bwMode="auto">
                          <a:xfrm>
                            <a:off x="-72" y="15368"/>
                            <a:ext cx="11745" cy="1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1CD84" w14:textId="77777777" w:rsidR="002418EB" w:rsidRDefault="002418EB" w:rsidP="002418EB">
                              <w:pPr>
                                <w:spacing w:before="85"/>
                                <w:ind w:left="1777" w:right="1773"/>
                                <w:jc w:val="center"/>
                                <w:rPr>
                                  <w:sz w:val="24"/>
                                </w:rPr>
                              </w:pPr>
                              <w:r>
                                <w:rPr>
                                  <w:color w:val="FFFFFF"/>
                                  <w:sz w:val="24"/>
                                </w:rPr>
                                <w:t xml:space="preserve">For media enquiries, please contact the Communications team on 5662 9200 South Gippsland Shire Council, 9 Smith St. (Private Bag 4), Leongatha 3953 </w:t>
                              </w:r>
                              <w:hyperlink r:id="rId11">
                                <w:r>
                                  <w:rPr>
                                    <w:color w:val="FFFFFF"/>
                                    <w:sz w:val="24"/>
                                  </w:rPr>
                                  <w:t>communications@southgippsland.vic.gov.au</w:t>
                                </w:r>
                              </w:hyperlink>
                            </w:p>
                            <w:p w14:paraId="64860F7A" w14:textId="77777777" w:rsidR="002418EB" w:rsidRDefault="00F97E2A" w:rsidP="002418EB">
                              <w:pPr>
                                <w:spacing w:before="3"/>
                                <w:ind w:left="1773" w:right="1773"/>
                                <w:jc w:val="center"/>
                                <w:rPr>
                                  <w:sz w:val="24"/>
                                </w:rPr>
                              </w:pPr>
                              <w:hyperlink r:id="rId12">
                                <w:r w:rsidR="002418EB">
                                  <w:rPr>
                                    <w:color w:val="FFFFFF"/>
                                    <w:sz w:val="24"/>
                                  </w:rPr>
                                  <w:t>www.southgippsland.vic.gov.au</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3A979" id="Group 2" o:spid="_x0000_s1026" style="position:absolute;margin-left:-.35pt;margin-top:748.35pt;width:595.35pt;height:75.4pt;z-index:251659264;mso-position-horizontal-relative:page;mso-position-vertical-relative:margin" coordorigin="-72,15339" coordsize="11907,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">
                <v:rect id="Rectangle 5" o:spid="_x0000_s1027" style="position:absolute;left:105;top:15339;width:11730;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" fillcolor="navy" stroked="f"/>
                <v:rect id="Rectangle 4" o:spid="_x0000_s1028" style="position:absolute;left:105;top:15339;width:11730;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shapetype id="_x0000_t202" coordsize="21600,21600" o:spt="202" path="m,l,21600r21600,l21600,xe">
                  <v:stroke joinstyle="miter"/>
                  <v:path gradientshapeok="t" o:connecttype="rect"/>
                </v:shapetype>
                <v:shape id="Text Box 3" o:spid="_x0000_s1029" type="#_x0000_t202" style="position:absolute;left:-72;top:15368;width:11745;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091CD84" w14:textId="77777777" w:rsidR="002418EB" w:rsidRDefault="002418EB" w:rsidP="002418EB">
                        <w:pPr>
                          <w:spacing w:before="85"/>
                          <w:ind w:left="1777" w:right="1773"/>
                          <w:jc w:val="center"/>
                          <w:rPr>
                            <w:sz w:val="24"/>
                          </w:rPr>
                        </w:pPr>
                        <w:r>
                          <w:rPr>
                            <w:color w:val="FFFFFF"/>
                            <w:sz w:val="24"/>
                          </w:rPr>
                          <w:t xml:space="preserve">For media enquiries, please contact the Communications team on 5662 9200 South Gippsland Shire Council, 9 Smith St. (Private Bag 4), Leongatha 3953 </w:t>
                        </w:r>
                        <w:hyperlink r:id="rId13">
                          <w:r>
                            <w:rPr>
                              <w:color w:val="FFFFFF"/>
                              <w:sz w:val="24"/>
                            </w:rPr>
                            <w:t>communications@southgippsland.vic.gov.au</w:t>
                          </w:r>
                        </w:hyperlink>
                      </w:p>
                      <w:p w14:paraId="64860F7A" w14:textId="77777777" w:rsidR="002418EB" w:rsidRDefault="00F97E2A" w:rsidP="002418EB">
                        <w:pPr>
                          <w:spacing w:before="3"/>
                          <w:ind w:left="1773" w:right="1773"/>
                          <w:jc w:val="center"/>
                          <w:rPr>
                            <w:sz w:val="24"/>
                          </w:rPr>
                        </w:pPr>
                        <w:hyperlink r:id="rId14">
                          <w:r w:rsidR="002418EB">
                            <w:rPr>
                              <w:color w:val="FFFFFF"/>
                              <w:sz w:val="24"/>
                            </w:rPr>
                            <w:t>www.southgippsland.vic.gov.au</w:t>
                          </w:r>
                        </w:hyperlink>
                      </w:p>
                    </w:txbxContent>
                  </v:textbox>
                </v:shape>
                <w10:wrap anchorx="page" anchory="margin"/>
              </v:group>
            </w:pict>
          </mc:Fallback>
        </mc:AlternateContent>
      </w:r>
    </w:p>
    <w:sectPr w:rsidR="001B3C0C" w:rsidRPr="007C4AF2" w:rsidSect="002418EB">
      <w:headerReference w:type="even" r:id="rId15"/>
      <w:headerReference w:type="default" r:id="rId16"/>
      <w:footerReference w:type="even" r:id="rId17"/>
      <w:footerReference w:type="default" r:id="rId18"/>
      <w:headerReference w:type="first" r:id="rId19"/>
      <w:footerReference w:type="first" r:id="rId20"/>
      <w:pgSz w:w="11910" w:h="16850"/>
      <w:pgMar w:top="280" w:right="180" w:bottom="0" w:left="3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4BFBD" w14:textId="77777777" w:rsidR="00044B91" w:rsidRDefault="00044B91" w:rsidP="00777E41">
      <w:r>
        <w:separator/>
      </w:r>
    </w:p>
  </w:endnote>
  <w:endnote w:type="continuationSeparator" w:id="0">
    <w:p w14:paraId="10B4F021" w14:textId="77777777" w:rsidR="00044B91" w:rsidRDefault="00044B91" w:rsidP="0077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74CD3" w14:textId="77777777" w:rsidR="00FB5F2C" w:rsidRDefault="00F97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72E65" w14:textId="77777777" w:rsidR="00FB5F2C" w:rsidRDefault="00F97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C11B" w14:textId="77777777" w:rsidR="00FB5F2C" w:rsidRDefault="00F97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D12E1" w14:textId="77777777" w:rsidR="00044B91" w:rsidRDefault="00044B91" w:rsidP="00777E41">
      <w:r>
        <w:separator/>
      </w:r>
    </w:p>
  </w:footnote>
  <w:footnote w:type="continuationSeparator" w:id="0">
    <w:p w14:paraId="78ED3C46" w14:textId="77777777" w:rsidR="00044B91" w:rsidRDefault="00044B91" w:rsidP="00777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BEB10" w14:textId="77777777" w:rsidR="00FB5F2C" w:rsidRDefault="00F97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E12C6" w14:textId="77777777" w:rsidR="00FB5F2C" w:rsidRDefault="00F97E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F0042" w14:textId="77777777" w:rsidR="00FB5F2C" w:rsidRDefault="00F97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75CD8A"/>
    <w:multiLevelType w:val="hybridMultilevel"/>
    <w:tmpl w:val="0D2C7C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34F5D"/>
    <w:multiLevelType w:val="hybridMultilevel"/>
    <w:tmpl w:val="C178A7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1D02A9"/>
    <w:multiLevelType w:val="multilevel"/>
    <w:tmpl w:val="8AEC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770FD"/>
    <w:multiLevelType w:val="hybridMultilevel"/>
    <w:tmpl w:val="C418769C"/>
    <w:lvl w:ilvl="0" w:tplc="53DEC23C">
      <w:start w:val="1"/>
      <w:numFmt w:val="bullet"/>
      <w:lvlText w:val="-"/>
      <w:lvlJc w:val="left"/>
      <w:pPr>
        <w:ind w:left="120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4" w15:restartNumberingAfterBreak="0">
    <w:nsid w:val="07AE5DC6"/>
    <w:multiLevelType w:val="hybridMultilevel"/>
    <w:tmpl w:val="2EFA9F40"/>
    <w:lvl w:ilvl="0" w:tplc="5FCA5F1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FF13F5B"/>
    <w:multiLevelType w:val="hybridMultilevel"/>
    <w:tmpl w:val="AF549856"/>
    <w:lvl w:ilvl="0" w:tplc="721ADB8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03B4943"/>
    <w:multiLevelType w:val="hybridMultilevel"/>
    <w:tmpl w:val="8BDC0E9A"/>
    <w:lvl w:ilvl="0" w:tplc="0C090001">
      <w:start w:val="1"/>
      <w:numFmt w:val="bullet"/>
      <w:lvlText w:val=""/>
      <w:lvlJc w:val="left"/>
      <w:pPr>
        <w:ind w:left="1254" w:hanging="360"/>
      </w:pPr>
      <w:rPr>
        <w:rFonts w:ascii="Symbol" w:hAnsi="Symbol" w:hint="default"/>
      </w:rPr>
    </w:lvl>
    <w:lvl w:ilvl="1" w:tplc="0C090003" w:tentative="1">
      <w:start w:val="1"/>
      <w:numFmt w:val="bullet"/>
      <w:lvlText w:val="o"/>
      <w:lvlJc w:val="left"/>
      <w:pPr>
        <w:ind w:left="1974" w:hanging="360"/>
      </w:pPr>
      <w:rPr>
        <w:rFonts w:ascii="Courier New" w:hAnsi="Courier New" w:cs="Courier New" w:hint="default"/>
      </w:rPr>
    </w:lvl>
    <w:lvl w:ilvl="2" w:tplc="0C090005" w:tentative="1">
      <w:start w:val="1"/>
      <w:numFmt w:val="bullet"/>
      <w:lvlText w:val=""/>
      <w:lvlJc w:val="left"/>
      <w:pPr>
        <w:ind w:left="2694" w:hanging="360"/>
      </w:pPr>
      <w:rPr>
        <w:rFonts w:ascii="Wingdings" w:hAnsi="Wingdings" w:hint="default"/>
      </w:rPr>
    </w:lvl>
    <w:lvl w:ilvl="3" w:tplc="0C090001" w:tentative="1">
      <w:start w:val="1"/>
      <w:numFmt w:val="bullet"/>
      <w:lvlText w:val=""/>
      <w:lvlJc w:val="left"/>
      <w:pPr>
        <w:ind w:left="3414" w:hanging="360"/>
      </w:pPr>
      <w:rPr>
        <w:rFonts w:ascii="Symbol" w:hAnsi="Symbol" w:hint="default"/>
      </w:rPr>
    </w:lvl>
    <w:lvl w:ilvl="4" w:tplc="0C090003" w:tentative="1">
      <w:start w:val="1"/>
      <w:numFmt w:val="bullet"/>
      <w:lvlText w:val="o"/>
      <w:lvlJc w:val="left"/>
      <w:pPr>
        <w:ind w:left="4134" w:hanging="360"/>
      </w:pPr>
      <w:rPr>
        <w:rFonts w:ascii="Courier New" w:hAnsi="Courier New" w:cs="Courier New" w:hint="default"/>
      </w:rPr>
    </w:lvl>
    <w:lvl w:ilvl="5" w:tplc="0C090005" w:tentative="1">
      <w:start w:val="1"/>
      <w:numFmt w:val="bullet"/>
      <w:lvlText w:val=""/>
      <w:lvlJc w:val="left"/>
      <w:pPr>
        <w:ind w:left="4854" w:hanging="360"/>
      </w:pPr>
      <w:rPr>
        <w:rFonts w:ascii="Wingdings" w:hAnsi="Wingdings" w:hint="default"/>
      </w:rPr>
    </w:lvl>
    <w:lvl w:ilvl="6" w:tplc="0C090001" w:tentative="1">
      <w:start w:val="1"/>
      <w:numFmt w:val="bullet"/>
      <w:lvlText w:val=""/>
      <w:lvlJc w:val="left"/>
      <w:pPr>
        <w:ind w:left="5574" w:hanging="360"/>
      </w:pPr>
      <w:rPr>
        <w:rFonts w:ascii="Symbol" w:hAnsi="Symbol" w:hint="default"/>
      </w:rPr>
    </w:lvl>
    <w:lvl w:ilvl="7" w:tplc="0C090003" w:tentative="1">
      <w:start w:val="1"/>
      <w:numFmt w:val="bullet"/>
      <w:lvlText w:val="o"/>
      <w:lvlJc w:val="left"/>
      <w:pPr>
        <w:ind w:left="6294" w:hanging="360"/>
      </w:pPr>
      <w:rPr>
        <w:rFonts w:ascii="Courier New" w:hAnsi="Courier New" w:cs="Courier New" w:hint="default"/>
      </w:rPr>
    </w:lvl>
    <w:lvl w:ilvl="8" w:tplc="0C090005" w:tentative="1">
      <w:start w:val="1"/>
      <w:numFmt w:val="bullet"/>
      <w:lvlText w:val=""/>
      <w:lvlJc w:val="left"/>
      <w:pPr>
        <w:ind w:left="7014" w:hanging="360"/>
      </w:pPr>
      <w:rPr>
        <w:rFonts w:ascii="Wingdings" w:hAnsi="Wingdings" w:hint="default"/>
      </w:rPr>
    </w:lvl>
  </w:abstractNum>
  <w:abstractNum w:abstractNumId="7" w15:restartNumberingAfterBreak="0">
    <w:nsid w:val="11871844"/>
    <w:multiLevelType w:val="hybridMultilevel"/>
    <w:tmpl w:val="5BBA79EC"/>
    <w:lvl w:ilvl="0" w:tplc="0C090001">
      <w:start w:val="1"/>
      <w:numFmt w:val="bullet"/>
      <w:lvlText w:val=""/>
      <w:lvlJc w:val="left"/>
      <w:pPr>
        <w:ind w:left="1254" w:hanging="360"/>
      </w:pPr>
      <w:rPr>
        <w:rFonts w:ascii="Symbol" w:hAnsi="Symbol" w:hint="default"/>
      </w:rPr>
    </w:lvl>
    <w:lvl w:ilvl="1" w:tplc="0C090003" w:tentative="1">
      <w:start w:val="1"/>
      <w:numFmt w:val="bullet"/>
      <w:lvlText w:val="o"/>
      <w:lvlJc w:val="left"/>
      <w:pPr>
        <w:ind w:left="1974" w:hanging="360"/>
      </w:pPr>
      <w:rPr>
        <w:rFonts w:ascii="Courier New" w:hAnsi="Courier New" w:cs="Courier New" w:hint="default"/>
      </w:rPr>
    </w:lvl>
    <w:lvl w:ilvl="2" w:tplc="0C090005" w:tentative="1">
      <w:start w:val="1"/>
      <w:numFmt w:val="bullet"/>
      <w:lvlText w:val=""/>
      <w:lvlJc w:val="left"/>
      <w:pPr>
        <w:ind w:left="2694" w:hanging="360"/>
      </w:pPr>
      <w:rPr>
        <w:rFonts w:ascii="Wingdings" w:hAnsi="Wingdings" w:hint="default"/>
      </w:rPr>
    </w:lvl>
    <w:lvl w:ilvl="3" w:tplc="0C090001" w:tentative="1">
      <w:start w:val="1"/>
      <w:numFmt w:val="bullet"/>
      <w:lvlText w:val=""/>
      <w:lvlJc w:val="left"/>
      <w:pPr>
        <w:ind w:left="3414" w:hanging="360"/>
      </w:pPr>
      <w:rPr>
        <w:rFonts w:ascii="Symbol" w:hAnsi="Symbol" w:hint="default"/>
      </w:rPr>
    </w:lvl>
    <w:lvl w:ilvl="4" w:tplc="0C090003" w:tentative="1">
      <w:start w:val="1"/>
      <w:numFmt w:val="bullet"/>
      <w:lvlText w:val="o"/>
      <w:lvlJc w:val="left"/>
      <w:pPr>
        <w:ind w:left="4134" w:hanging="360"/>
      </w:pPr>
      <w:rPr>
        <w:rFonts w:ascii="Courier New" w:hAnsi="Courier New" w:cs="Courier New" w:hint="default"/>
      </w:rPr>
    </w:lvl>
    <w:lvl w:ilvl="5" w:tplc="0C090005" w:tentative="1">
      <w:start w:val="1"/>
      <w:numFmt w:val="bullet"/>
      <w:lvlText w:val=""/>
      <w:lvlJc w:val="left"/>
      <w:pPr>
        <w:ind w:left="4854" w:hanging="360"/>
      </w:pPr>
      <w:rPr>
        <w:rFonts w:ascii="Wingdings" w:hAnsi="Wingdings" w:hint="default"/>
      </w:rPr>
    </w:lvl>
    <w:lvl w:ilvl="6" w:tplc="0C090001" w:tentative="1">
      <w:start w:val="1"/>
      <w:numFmt w:val="bullet"/>
      <w:lvlText w:val=""/>
      <w:lvlJc w:val="left"/>
      <w:pPr>
        <w:ind w:left="5574" w:hanging="360"/>
      </w:pPr>
      <w:rPr>
        <w:rFonts w:ascii="Symbol" w:hAnsi="Symbol" w:hint="default"/>
      </w:rPr>
    </w:lvl>
    <w:lvl w:ilvl="7" w:tplc="0C090003" w:tentative="1">
      <w:start w:val="1"/>
      <w:numFmt w:val="bullet"/>
      <w:lvlText w:val="o"/>
      <w:lvlJc w:val="left"/>
      <w:pPr>
        <w:ind w:left="6294" w:hanging="360"/>
      </w:pPr>
      <w:rPr>
        <w:rFonts w:ascii="Courier New" w:hAnsi="Courier New" w:cs="Courier New" w:hint="default"/>
      </w:rPr>
    </w:lvl>
    <w:lvl w:ilvl="8" w:tplc="0C090005" w:tentative="1">
      <w:start w:val="1"/>
      <w:numFmt w:val="bullet"/>
      <w:lvlText w:val=""/>
      <w:lvlJc w:val="left"/>
      <w:pPr>
        <w:ind w:left="7014" w:hanging="360"/>
      </w:pPr>
      <w:rPr>
        <w:rFonts w:ascii="Wingdings" w:hAnsi="Wingdings" w:hint="default"/>
      </w:rPr>
    </w:lvl>
  </w:abstractNum>
  <w:abstractNum w:abstractNumId="8" w15:restartNumberingAfterBreak="0">
    <w:nsid w:val="12570CB1"/>
    <w:multiLevelType w:val="hybridMultilevel"/>
    <w:tmpl w:val="925F4C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45E0D5B"/>
    <w:multiLevelType w:val="hybridMultilevel"/>
    <w:tmpl w:val="32206794"/>
    <w:lvl w:ilvl="0" w:tplc="0C090001">
      <w:start w:val="1"/>
      <w:numFmt w:val="bullet"/>
      <w:lvlText w:val=""/>
      <w:lvlJc w:val="left"/>
      <w:pPr>
        <w:ind w:left="1254" w:hanging="360"/>
      </w:pPr>
      <w:rPr>
        <w:rFonts w:ascii="Symbol" w:hAnsi="Symbol" w:hint="default"/>
      </w:rPr>
    </w:lvl>
    <w:lvl w:ilvl="1" w:tplc="0C090003" w:tentative="1">
      <w:start w:val="1"/>
      <w:numFmt w:val="bullet"/>
      <w:lvlText w:val="o"/>
      <w:lvlJc w:val="left"/>
      <w:pPr>
        <w:ind w:left="1974" w:hanging="360"/>
      </w:pPr>
      <w:rPr>
        <w:rFonts w:ascii="Courier New" w:hAnsi="Courier New" w:cs="Courier New" w:hint="default"/>
      </w:rPr>
    </w:lvl>
    <w:lvl w:ilvl="2" w:tplc="0C090005" w:tentative="1">
      <w:start w:val="1"/>
      <w:numFmt w:val="bullet"/>
      <w:lvlText w:val=""/>
      <w:lvlJc w:val="left"/>
      <w:pPr>
        <w:ind w:left="2694" w:hanging="360"/>
      </w:pPr>
      <w:rPr>
        <w:rFonts w:ascii="Wingdings" w:hAnsi="Wingdings" w:hint="default"/>
      </w:rPr>
    </w:lvl>
    <w:lvl w:ilvl="3" w:tplc="0C090001" w:tentative="1">
      <w:start w:val="1"/>
      <w:numFmt w:val="bullet"/>
      <w:lvlText w:val=""/>
      <w:lvlJc w:val="left"/>
      <w:pPr>
        <w:ind w:left="3414" w:hanging="360"/>
      </w:pPr>
      <w:rPr>
        <w:rFonts w:ascii="Symbol" w:hAnsi="Symbol" w:hint="default"/>
      </w:rPr>
    </w:lvl>
    <w:lvl w:ilvl="4" w:tplc="0C090003" w:tentative="1">
      <w:start w:val="1"/>
      <w:numFmt w:val="bullet"/>
      <w:lvlText w:val="o"/>
      <w:lvlJc w:val="left"/>
      <w:pPr>
        <w:ind w:left="4134" w:hanging="360"/>
      </w:pPr>
      <w:rPr>
        <w:rFonts w:ascii="Courier New" w:hAnsi="Courier New" w:cs="Courier New" w:hint="default"/>
      </w:rPr>
    </w:lvl>
    <w:lvl w:ilvl="5" w:tplc="0C090005" w:tentative="1">
      <w:start w:val="1"/>
      <w:numFmt w:val="bullet"/>
      <w:lvlText w:val=""/>
      <w:lvlJc w:val="left"/>
      <w:pPr>
        <w:ind w:left="4854" w:hanging="360"/>
      </w:pPr>
      <w:rPr>
        <w:rFonts w:ascii="Wingdings" w:hAnsi="Wingdings" w:hint="default"/>
      </w:rPr>
    </w:lvl>
    <w:lvl w:ilvl="6" w:tplc="0C090001" w:tentative="1">
      <w:start w:val="1"/>
      <w:numFmt w:val="bullet"/>
      <w:lvlText w:val=""/>
      <w:lvlJc w:val="left"/>
      <w:pPr>
        <w:ind w:left="5574" w:hanging="360"/>
      </w:pPr>
      <w:rPr>
        <w:rFonts w:ascii="Symbol" w:hAnsi="Symbol" w:hint="default"/>
      </w:rPr>
    </w:lvl>
    <w:lvl w:ilvl="7" w:tplc="0C090003" w:tentative="1">
      <w:start w:val="1"/>
      <w:numFmt w:val="bullet"/>
      <w:lvlText w:val="o"/>
      <w:lvlJc w:val="left"/>
      <w:pPr>
        <w:ind w:left="6294" w:hanging="360"/>
      </w:pPr>
      <w:rPr>
        <w:rFonts w:ascii="Courier New" w:hAnsi="Courier New" w:cs="Courier New" w:hint="default"/>
      </w:rPr>
    </w:lvl>
    <w:lvl w:ilvl="8" w:tplc="0C090005" w:tentative="1">
      <w:start w:val="1"/>
      <w:numFmt w:val="bullet"/>
      <w:lvlText w:val=""/>
      <w:lvlJc w:val="left"/>
      <w:pPr>
        <w:ind w:left="7014" w:hanging="360"/>
      </w:pPr>
      <w:rPr>
        <w:rFonts w:ascii="Wingdings" w:hAnsi="Wingdings" w:hint="default"/>
      </w:rPr>
    </w:lvl>
  </w:abstractNum>
  <w:abstractNum w:abstractNumId="10" w15:restartNumberingAfterBreak="0">
    <w:nsid w:val="1AEF6AA5"/>
    <w:multiLevelType w:val="hybridMultilevel"/>
    <w:tmpl w:val="6A162C5E"/>
    <w:lvl w:ilvl="0" w:tplc="0C090001">
      <w:start w:val="1"/>
      <w:numFmt w:val="bullet"/>
      <w:lvlText w:val=""/>
      <w:lvlJc w:val="left"/>
      <w:pPr>
        <w:ind w:left="1320" w:hanging="360"/>
      </w:pPr>
      <w:rPr>
        <w:rFonts w:ascii="Symbol" w:hAnsi="Symbol" w:hint="default"/>
      </w:rPr>
    </w:lvl>
    <w:lvl w:ilvl="1" w:tplc="0C090003">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11" w15:restartNumberingAfterBreak="0">
    <w:nsid w:val="1B346350"/>
    <w:multiLevelType w:val="hybridMultilevel"/>
    <w:tmpl w:val="356CE748"/>
    <w:lvl w:ilvl="0" w:tplc="4DB20DA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F606C6A"/>
    <w:multiLevelType w:val="hybridMultilevel"/>
    <w:tmpl w:val="F026719C"/>
    <w:lvl w:ilvl="0" w:tplc="1CE4D03A">
      <w:numFmt w:val="bullet"/>
      <w:lvlText w:val="-"/>
      <w:lvlJc w:val="left"/>
      <w:pPr>
        <w:ind w:left="1494" w:hanging="360"/>
      </w:pPr>
      <w:rPr>
        <w:rFonts w:ascii="Arial" w:eastAsiaTheme="minorHAnsi"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21DD537F"/>
    <w:multiLevelType w:val="hybridMultilevel"/>
    <w:tmpl w:val="12CECC18"/>
    <w:lvl w:ilvl="0" w:tplc="53DEC23C">
      <w:start w:val="1"/>
      <w:numFmt w:val="bullet"/>
      <w:lvlText w:val="-"/>
      <w:lvlJc w:val="left"/>
      <w:pPr>
        <w:ind w:left="120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4" w15:restartNumberingAfterBreak="0">
    <w:nsid w:val="2373333F"/>
    <w:multiLevelType w:val="hybridMultilevel"/>
    <w:tmpl w:val="4FA8752A"/>
    <w:lvl w:ilvl="0" w:tplc="53DEC23C">
      <w:start w:val="1"/>
      <w:numFmt w:val="bullet"/>
      <w:lvlText w:val="-"/>
      <w:lvlJc w:val="left"/>
      <w:pPr>
        <w:ind w:left="120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5" w15:restartNumberingAfterBreak="0">
    <w:nsid w:val="27366976"/>
    <w:multiLevelType w:val="hybridMultilevel"/>
    <w:tmpl w:val="3DE27A5E"/>
    <w:lvl w:ilvl="0" w:tplc="0C090001">
      <w:start w:val="1"/>
      <w:numFmt w:val="bullet"/>
      <w:lvlText w:val=""/>
      <w:lvlJc w:val="left"/>
      <w:pPr>
        <w:ind w:left="1254" w:hanging="360"/>
      </w:pPr>
      <w:rPr>
        <w:rFonts w:ascii="Symbol" w:hAnsi="Symbol" w:hint="default"/>
      </w:rPr>
    </w:lvl>
    <w:lvl w:ilvl="1" w:tplc="0C090003" w:tentative="1">
      <w:start w:val="1"/>
      <w:numFmt w:val="bullet"/>
      <w:lvlText w:val="o"/>
      <w:lvlJc w:val="left"/>
      <w:pPr>
        <w:ind w:left="1974" w:hanging="360"/>
      </w:pPr>
      <w:rPr>
        <w:rFonts w:ascii="Courier New" w:hAnsi="Courier New" w:cs="Courier New" w:hint="default"/>
      </w:rPr>
    </w:lvl>
    <w:lvl w:ilvl="2" w:tplc="0C090005" w:tentative="1">
      <w:start w:val="1"/>
      <w:numFmt w:val="bullet"/>
      <w:lvlText w:val=""/>
      <w:lvlJc w:val="left"/>
      <w:pPr>
        <w:ind w:left="2694" w:hanging="360"/>
      </w:pPr>
      <w:rPr>
        <w:rFonts w:ascii="Wingdings" w:hAnsi="Wingdings" w:hint="default"/>
      </w:rPr>
    </w:lvl>
    <w:lvl w:ilvl="3" w:tplc="0C090001" w:tentative="1">
      <w:start w:val="1"/>
      <w:numFmt w:val="bullet"/>
      <w:lvlText w:val=""/>
      <w:lvlJc w:val="left"/>
      <w:pPr>
        <w:ind w:left="3414" w:hanging="360"/>
      </w:pPr>
      <w:rPr>
        <w:rFonts w:ascii="Symbol" w:hAnsi="Symbol" w:hint="default"/>
      </w:rPr>
    </w:lvl>
    <w:lvl w:ilvl="4" w:tplc="0C090003" w:tentative="1">
      <w:start w:val="1"/>
      <w:numFmt w:val="bullet"/>
      <w:lvlText w:val="o"/>
      <w:lvlJc w:val="left"/>
      <w:pPr>
        <w:ind w:left="4134" w:hanging="360"/>
      </w:pPr>
      <w:rPr>
        <w:rFonts w:ascii="Courier New" w:hAnsi="Courier New" w:cs="Courier New" w:hint="default"/>
      </w:rPr>
    </w:lvl>
    <w:lvl w:ilvl="5" w:tplc="0C090005" w:tentative="1">
      <w:start w:val="1"/>
      <w:numFmt w:val="bullet"/>
      <w:lvlText w:val=""/>
      <w:lvlJc w:val="left"/>
      <w:pPr>
        <w:ind w:left="4854" w:hanging="360"/>
      </w:pPr>
      <w:rPr>
        <w:rFonts w:ascii="Wingdings" w:hAnsi="Wingdings" w:hint="default"/>
      </w:rPr>
    </w:lvl>
    <w:lvl w:ilvl="6" w:tplc="0C090001" w:tentative="1">
      <w:start w:val="1"/>
      <w:numFmt w:val="bullet"/>
      <w:lvlText w:val=""/>
      <w:lvlJc w:val="left"/>
      <w:pPr>
        <w:ind w:left="5574" w:hanging="360"/>
      </w:pPr>
      <w:rPr>
        <w:rFonts w:ascii="Symbol" w:hAnsi="Symbol" w:hint="default"/>
      </w:rPr>
    </w:lvl>
    <w:lvl w:ilvl="7" w:tplc="0C090003" w:tentative="1">
      <w:start w:val="1"/>
      <w:numFmt w:val="bullet"/>
      <w:lvlText w:val="o"/>
      <w:lvlJc w:val="left"/>
      <w:pPr>
        <w:ind w:left="6294" w:hanging="360"/>
      </w:pPr>
      <w:rPr>
        <w:rFonts w:ascii="Courier New" w:hAnsi="Courier New" w:cs="Courier New" w:hint="default"/>
      </w:rPr>
    </w:lvl>
    <w:lvl w:ilvl="8" w:tplc="0C090005" w:tentative="1">
      <w:start w:val="1"/>
      <w:numFmt w:val="bullet"/>
      <w:lvlText w:val=""/>
      <w:lvlJc w:val="left"/>
      <w:pPr>
        <w:ind w:left="7014" w:hanging="360"/>
      </w:pPr>
      <w:rPr>
        <w:rFonts w:ascii="Wingdings" w:hAnsi="Wingdings" w:hint="default"/>
      </w:rPr>
    </w:lvl>
  </w:abstractNum>
  <w:abstractNum w:abstractNumId="16" w15:restartNumberingAfterBreak="0">
    <w:nsid w:val="286329C3"/>
    <w:multiLevelType w:val="hybridMultilevel"/>
    <w:tmpl w:val="BD4A79D4"/>
    <w:lvl w:ilvl="0" w:tplc="0C090001">
      <w:start w:val="1"/>
      <w:numFmt w:val="bullet"/>
      <w:lvlText w:val=""/>
      <w:lvlJc w:val="left"/>
      <w:pPr>
        <w:ind w:left="1254" w:hanging="360"/>
      </w:pPr>
      <w:rPr>
        <w:rFonts w:ascii="Symbol" w:hAnsi="Symbol" w:hint="default"/>
      </w:rPr>
    </w:lvl>
    <w:lvl w:ilvl="1" w:tplc="0C090003" w:tentative="1">
      <w:start w:val="1"/>
      <w:numFmt w:val="bullet"/>
      <w:lvlText w:val="o"/>
      <w:lvlJc w:val="left"/>
      <w:pPr>
        <w:ind w:left="1974" w:hanging="360"/>
      </w:pPr>
      <w:rPr>
        <w:rFonts w:ascii="Courier New" w:hAnsi="Courier New" w:cs="Courier New" w:hint="default"/>
      </w:rPr>
    </w:lvl>
    <w:lvl w:ilvl="2" w:tplc="0C090005" w:tentative="1">
      <w:start w:val="1"/>
      <w:numFmt w:val="bullet"/>
      <w:lvlText w:val=""/>
      <w:lvlJc w:val="left"/>
      <w:pPr>
        <w:ind w:left="2694" w:hanging="360"/>
      </w:pPr>
      <w:rPr>
        <w:rFonts w:ascii="Wingdings" w:hAnsi="Wingdings" w:hint="default"/>
      </w:rPr>
    </w:lvl>
    <w:lvl w:ilvl="3" w:tplc="0C090001" w:tentative="1">
      <w:start w:val="1"/>
      <w:numFmt w:val="bullet"/>
      <w:lvlText w:val=""/>
      <w:lvlJc w:val="left"/>
      <w:pPr>
        <w:ind w:left="3414" w:hanging="360"/>
      </w:pPr>
      <w:rPr>
        <w:rFonts w:ascii="Symbol" w:hAnsi="Symbol" w:hint="default"/>
      </w:rPr>
    </w:lvl>
    <w:lvl w:ilvl="4" w:tplc="0C090003" w:tentative="1">
      <w:start w:val="1"/>
      <w:numFmt w:val="bullet"/>
      <w:lvlText w:val="o"/>
      <w:lvlJc w:val="left"/>
      <w:pPr>
        <w:ind w:left="4134" w:hanging="360"/>
      </w:pPr>
      <w:rPr>
        <w:rFonts w:ascii="Courier New" w:hAnsi="Courier New" w:cs="Courier New" w:hint="default"/>
      </w:rPr>
    </w:lvl>
    <w:lvl w:ilvl="5" w:tplc="0C090005" w:tentative="1">
      <w:start w:val="1"/>
      <w:numFmt w:val="bullet"/>
      <w:lvlText w:val=""/>
      <w:lvlJc w:val="left"/>
      <w:pPr>
        <w:ind w:left="4854" w:hanging="360"/>
      </w:pPr>
      <w:rPr>
        <w:rFonts w:ascii="Wingdings" w:hAnsi="Wingdings" w:hint="default"/>
      </w:rPr>
    </w:lvl>
    <w:lvl w:ilvl="6" w:tplc="0C090001" w:tentative="1">
      <w:start w:val="1"/>
      <w:numFmt w:val="bullet"/>
      <w:lvlText w:val=""/>
      <w:lvlJc w:val="left"/>
      <w:pPr>
        <w:ind w:left="5574" w:hanging="360"/>
      </w:pPr>
      <w:rPr>
        <w:rFonts w:ascii="Symbol" w:hAnsi="Symbol" w:hint="default"/>
      </w:rPr>
    </w:lvl>
    <w:lvl w:ilvl="7" w:tplc="0C090003" w:tentative="1">
      <w:start w:val="1"/>
      <w:numFmt w:val="bullet"/>
      <w:lvlText w:val="o"/>
      <w:lvlJc w:val="left"/>
      <w:pPr>
        <w:ind w:left="6294" w:hanging="360"/>
      </w:pPr>
      <w:rPr>
        <w:rFonts w:ascii="Courier New" w:hAnsi="Courier New" w:cs="Courier New" w:hint="default"/>
      </w:rPr>
    </w:lvl>
    <w:lvl w:ilvl="8" w:tplc="0C090005" w:tentative="1">
      <w:start w:val="1"/>
      <w:numFmt w:val="bullet"/>
      <w:lvlText w:val=""/>
      <w:lvlJc w:val="left"/>
      <w:pPr>
        <w:ind w:left="7014" w:hanging="360"/>
      </w:pPr>
      <w:rPr>
        <w:rFonts w:ascii="Wingdings" w:hAnsi="Wingdings" w:hint="default"/>
      </w:rPr>
    </w:lvl>
  </w:abstractNum>
  <w:abstractNum w:abstractNumId="17" w15:restartNumberingAfterBreak="0">
    <w:nsid w:val="2CA0407E"/>
    <w:multiLevelType w:val="hybridMultilevel"/>
    <w:tmpl w:val="ADF289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2EAA5A1A"/>
    <w:multiLevelType w:val="hybridMultilevel"/>
    <w:tmpl w:val="AC9C71B6"/>
    <w:lvl w:ilvl="0" w:tplc="F89ACF4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EFFFC90"/>
    <w:multiLevelType w:val="hybridMultilevel"/>
    <w:tmpl w:val="00175E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24B1809"/>
    <w:multiLevelType w:val="hybridMultilevel"/>
    <w:tmpl w:val="619B47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7A32151"/>
    <w:multiLevelType w:val="hybridMultilevel"/>
    <w:tmpl w:val="A77AA668"/>
    <w:lvl w:ilvl="0" w:tplc="96968382">
      <w:numFmt w:val="bullet"/>
      <w:lvlText w:val="-"/>
      <w:lvlJc w:val="left"/>
      <w:pPr>
        <w:ind w:left="780" w:hanging="360"/>
      </w:pPr>
      <w:rPr>
        <w:rFonts w:ascii="Arial" w:eastAsia="Times New Roman"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3A3E1FB0"/>
    <w:multiLevelType w:val="hybridMultilevel"/>
    <w:tmpl w:val="D5A8054E"/>
    <w:lvl w:ilvl="0" w:tplc="0C090001">
      <w:start w:val="1"/>
      <w:numFmt w:val="bullet"/>
      <w:lvlText w:val=""/>
      <w:lvlJc w:val="left"/>
      <w:pPr>
        <w:ind w:left="1254" w:hanging="360"/>
      </w:pPr>
      <w:rPr>
        <w:rFonts w:ascii="Symbol" w:hAnsi="Symbol" w:hint="default"/>
      </w:rPr>
    </w:lvl>
    <w:lvl w:ilvl="1" w:tplc="0C090003" w:tentative="1">
      <w:start w:val="1"/>
      <w:numFmt w:val="bullet"/>
      <w:lvlText w:val="o"/>
      <w:lvlJc w:val="left"/>
      <w:pPr>
        <w:ind w:left="1974" w:hanging="360"/>
      </w:pPr>
      <w:rPr>
        <w:rFonts w:ascii="Courier New" w:hAnsi="Courier New" w:cs="Courier New" w:hint="default"/>
      </w:rPr>
    </w:lvl>
    <w:lvl w:ilvl="2" w:tplc="0C090005" w:tentative="1">
      <w:start w:val="1"/>
      <w:numFmt w:val="bullet"/>
      <w:lvlText w:val=""/>
      <w:lvlJc w:val="left"/>
      <w:pPr>
        <w:ind w:left="2694" w:hanging="360"/>
      </w:pPr>
      <w:rPr>
        <w:rFonts w:ascii="Wingdings" w:hAnsi="Wingdings" w:hint="default"/>
      </w:rPr>
    </w:lvl>
    <w:lvl w:ilvl="3" w:tplc="0C090001" w:tentative="1">
      <w:start w:val="1"/>
      <w:numFmt w:val="bullet"/>
      <w:lvlText w:val=""/>
      <w:lvlJc w:val="left"/>
      <w:pPr>
        <w:ind w:left="3414" w:hanging="360"/>
      </w:pPr>
      <w:rPr>
        <w:rFonts w:ascii="Symbol" w:hAnsi="Symbol" w:hint="default"/>
      </w:rPr>
    </w:lvl>
    <w:lvl w:ilvl="4" w:tplc="0C090003" w:tentative="1">
      <w:start w:val="1"/>
      <w:numFmt w:val="bullet"/>
      <w:lvlText w:val="o"/>
      <w:lvlJc w:val="left"/>
      <w:pPr>
        <w:ind w:left="4134" w:hanging="360"/>
      </w:pPr>
      <w:rPr>
        <w:rFonts w:ascii="Courier New" w:hAnsi="Courier New" w:cs="Courier New" w:hint="default"/>
      </w:rPr>
    </w:lvl>
    <w:lvl w:ilvl="5" w:tplc="0C090005" w:tentative="1">
      <w:start w:val="1"/>
      <w:numFmt w:val="bullet"/>
      <w:lvlText w:val=""/>
      <w:lvlJc w:val="left"/>
      <w:pPr>
        <w:ind w:left="4854" w:hanging="360"/>
      </w:pPr>
      <w:rPr>
        <w:rFonts w:ascii="Wingdings" w:hAnsi="Wingdings" w:hint="default"/>
      </w:rPr>
    </w:lvl>
    <w:lvl w:ilvl="6" w:tplc="0C090001" w:tentative="1">
      <w:start w:val="1"/>
      <w:numFmt w:val="bullet"/>
      <w:lvlText w:val=""/>
      <w:lvlJc w:val="left"/>
      <w:pPr>
        <w:ind w:left="5574" w:hanging="360"/>
      </w:pPr>
      <w:rPr>
        <w:rFonts w:ascii="Symbol" w:hAnsi="Symbol" w:hint="default"/>
      </w:rPr>
    </w:lvl>
    <w:lvl w:ilvl="7" w:tplc="0C090003" w:tentative="1">
      <w:start w:val="1"/>
      <w:numFmt w:val="bullet"/>
      <w:lvlText w:val="o"/>
      <w:lvlJc w:val="left"/>
      <w:pPr>
        <w:ind w:left="6294" w:hanging="360"/>
      </w:pPr>
      <w:rPr>
        <w:rFonts w:ascii="Courier New" w:hAnsi="Courier New" w:cs="Courier New" w:hint="default"/>
      </w:rPr>
    </w:lvl>
    <w:lvl w:ilvl="8" w:tplc="0C090005" w:tentative="1">
      <w:start w:val="1"/>
      <w:numFmt w:val="bullet"/>
      <w:lvlText w:val=""/>
      <w:lvlJc w:val="left"/>
      <w:pPr>
        <w:ind w:left="7014" w:hanging="360"/>
      </w:pPr>
      <w:rPr>
        <w:rFonts w:ascii="Wingdings" w:hAnsi="Wingdings" w:hint="default"/>
      </w:rPr>
    </w:lvl>
  </w:abstractNum>
  <w:abstractNum w:abstractNumId="23" w15:restartNumberingAfterBreak="0">
    <w:nsid w:val="46834C38"/>
    <w:multiLevelType w:val="hybridMultilevel"/>
    <w:tmpl w:val="301621B6"/>
    <w:lvl w:ilvl="0" w:tplc="53DEC23C">
      <w:start w:val="1"/>
      <w:numFmt w:val="bullet"/>
      <w:lvlText w:val="-"/>
      <w:lvlJc w:val="left"/>
      <w:pPr>
        <w:ind w:left="780" w:hanging="360"/>
      </w:pPr>
      <w:rPr>
        <w:rFonts w:ascii="Arial" w:eastAsia="Times New Roman"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4A671A07"/>
    <w:multiLevelType w:val="hybridMultilevel"/>
    <w:tmpl w:val="58E820DE"/>
    <w:lvl w:ilvl="0" w:tplc="0C090001">
      <w:start w:val="1"/>
      <w:numFmt w:val="bullet"/>
      <w:lvlText w:val=""/>
      <w:lvlJc w:val="left"/>
      <w:pPr>
        <w:ind w:left="1254" w:hanging="360"/>
      </w:pPr>
      <w:rPr>
        <w:rFonts w:ascii="Symbol" w:hAnsi="Symbol" w:hint="default"/>
      </w:rPr>
    </w:lvl>
    <w:lvl w:ilvl="1" w:tplc="0C090003" w:tentative="1">
      <w:start w:val="1"/>
      <w:numFmt w:val="bullet"/>
      <w:lvlText w:val="o"/>
      <w:lvlJc w:val="left"/>
      <w:pPr>
        <w:ind w:left="1974" w:hanging="360"/>
      </w:pPr>
      <w:rPr>
        <w:rFonts w:ascii="Courier New" w:hAnsi="Courier New" w:cs="Courier New" w:hint="default"/>
      </w:rPr>
    </w:lvl>
    <w:lvl w:ilvl="2" w:tplc="0C090005" w:tentative="1">
      <w:start w:val="1"/>
      <w:numFmt w:val="bullet"/>
      <w:lvlText w:val=""/>
      <w:lvlJc w:val="left"/>
      <w:pPr>
        <w:ind w:left="2694" w:hanging="360"/>
      </w:pPr>
      <w:rPr>
        <w:rFonts w:ascii="Wingdings" w:hAnsi="Wingdings" w:hint="default"/>
      </w:rPr>
    </w:lvl>
    <w:lvl w:ilvl="3" w:tplc="0C090001" w:tentative="1">
      <w:start w:val="1"/>
      <w:numFmt w:val="bullet"/>
      <w:lvlText w:val=""/>
      <w:lvlJc w:val="left"/>
      <w:pPr>
        <w:ind w:left="3414" w:hanging="360"/>
      </w:pPr>
      <w:rPr>
        <w:rFonts w:ascii="Symbol" w:hAnsi="Symbol" w:hint="default"/>
      </w:rPr>
    </w:lvl>
    <w:lvl w:ilvl="4" w:tplc="0C090003" w:tentative="1">
      <w:start w:val="1"/>
      <w:numFmt w:val="bullet"/>
      <w:lvlText w:val="o"/>
      <w:lvlJc w:val="left"/>
      <w:pPr>
        <w:ind w:left="4134" w:hanging="360"/>
      </w:pPr>
      <w:rPr>
        <w:rFonts w:ascii="Courier New" w:hAnsi="Courier New" w:cs="Courier New" w:hint="default"/>
      </w:rPr>
    </w:lvl>
    <w:lvl w:ilvl="5" w:tplc="0C090005" w:tentative="1">
      <w:start w:val="1"/>
      <w:numFmt w:val="bullet"/>
      <w:lvlText w:val=""/>
      <w:lvlJc w:val="left"/>
      <w:pPr>
        <w:ind w:left="4854" w:hanging="360"/>
      </w:pPr>
      <w:rPr>
        <w:rFonts w:ascii="Wingdings" w:hAnsi="Wingdings" w:hint="default"/>
      </w:rPr>
    </w:lvl>
    <w:lvl w:ilvl="6" w:tplc="0C090001" w:tentative="1">
      <w:start w:val="1"/>
      <w:numFmt w:val="bullet"/>
      <w:lvlText w:val=""/>
      <w:lvlJc w:val="left"/>
      <w:pPr>
        <w:ind w:left="5574" w:hanging="360"/>
      </w:pPr>
      <w:rPr>
        <w:rFonts w:ascii="Symbol" w:hAnsi="Symbol" w:hint="default"/>
      </w:rPr>
    </w:lvl>
    <w:lvl w:ilvl="7" w:tplc="0C090003" w:tentative="1">
      <w:start w:val="1"/>
      <w:numFmt w:val="bullet"/>
      <w:lvlText w:val="o"/>
      <w:lvlJc w:val="left"/>
      <w:pPr>
        <w:ind w:left="6294" w:hanging="360"/>
      </w:pPr>
      <w:rPr>
        <w:rFonts w:ascii="Courier New" w:hAnsi="Courier New" w:cs="Courier New" w:hint="default"/>
      </w:rPr>
    </w:lvl>
    <w:lvl w:ilvl="8" w:tplc="0C090005" w:tentative="1">
      <w:start w:val="1"/>
      <w:numFmt w:val="bullet"/>
      <w:lvlText w:val=""/>
      <w:lvlJc w:val="left"/>
      <w:pPr>
        <w:ind w:left="7014" w:hanging="360"/>
      </w:pPr>
      <w:rPr>
        <w:rFonts w:ascii="Wingdings" w:hAnsi="Wingdings" w:hint="default"/>
      </w:rPr>
    </w:lvl>
  </w:abstractNum>
  <w:abstractNum w:abstractNumId="25" w15:restartNumberingAfterBreak="0">
    <w:nsid w:val="509A71AE"/>
    <w:multiLevelType w:val="hybridMultilevel"/>
    <w:tmpl w:val="E8B6247C"/>
    <w:lvl w:ilvl="0" w:tplc="0C090001">
      <w:start w:val="1"/>
      <w:numFmt w:val="bullet"/>
      <w:lvlText w:val=""/>
      <w:lvlJc w:val="left"/>
      <w:pPr>
        <w:ind w:left="1254" w:hanging="360"/>
      </w:pPr>
      <w:rPr>
        <w:rFonts w:ascii="Symbol" w:hAnsi="Symbol" w:hint="default"/>
      </w:rPr>
    </w:lvl>
    <w:lvl w:ilvl="1" w:tplc="0C090003" w:tentative="1">
      <w:start w:val="1"/>
      <w:numFmt w:val="bullet"/>
      <w:lvlText w:val="o"/>
      <w:lvlJc w:val="left"/>
      <w:pPr>
        <w:ind w:left="1974" w:hanging="360"/>
      </w:pPr>
      <w:rPr>
        <w:rFonts w:ascii="Courier New" w:hAnsi="Courier New" w:cs="Courier New" w:hint="default"/>
      </w:rPr>
    </w:lvl>
    <w:lvl w:ilvl="2" w:tplc="0C090005" w:tentative="1">
      <w:start w:val="1"/>
      <w:numFmt w:val="bullet"/>
      <w:lvlText w:val=""/>
      <w:lvlJc w:val="left"/>
      <w:pPr>
        <w:ind w:left="2694" w:hanging="360"/>
      </w:pPr>
      <w:rPr>
        <w:rFonts w:ascii="Wingdings" w:hAnsi="Wingdings" w:hint="default"/>
      </w:rPr>
    </w:lvl>
    <w:lvl w:ilvl="3" w:tplc="0C090001" w:tentative="1">
      <w:start w:val="1"/>
      <w:numFmt w:val="bullet"/>
      <w:lvlText w:val=""/>
      <w:lvlJc w:val="left"/>
      <w:pPr>
        <w:ind w:left="3414" w:hanging="360"/>
      </w:pPr>
      <w:rPr>
        <w:rFonts w:ascii="Symbol" w:hAnsi="Symbol" w:hint="default"/>
      </w:rPr>
    </w:lvl>
    <w:lvl w:ilvl="4" w:tplc="0C090003" w:tentative="1">
      <w:start w:val="1"/>
      <w:numFmt w:val="bullet"/>
      <w:lvlText w:val="o"/>
      <w:lvlJc w:val="left"/>
      <w:pPr>
        <w:ind w:left="4134" w:hanging="360"/>
      </w:pPr>
      <w:rPr>
        <w:rFonts w:ascii="Courier New" w:hAnsi="Courier New" w:cs="Courier New" w:hint="default"/>
      </w:rPr>
    </w:lvl>
    <w:lvl w:ilvl="5" w:tplc="0C090005" w:tentative="1">
      <w:start w:val="1"/>
      <w:numFmt w:val="bullet"/>
      <w:lvlText w:val=""/>
      <w:lvlJc w:val="left"/>
      <w:pPr>
        <w:ind w:left="4854" w:hanging="360"/>
      </w:pPr>
      <w:rPr>
        <w:rFonts w:ascii="Wingdings" w:hAnsi="Wingdings" w:hint="default"/>
      </w:rPr>
    </w:lvl>
    <w:lvl w:ilvl="6" w:tplc="0C090001" w:tentative="1">
      <w:start w:val="1"/>
      <w:numFmt w:val="bullet"/>
      <w:lvlText w:val=""/>
      <w:lvlJc w:val="left"/>
      <w:pPr>
        <w:ind w:left="5574" w:hanging="360"/>
      </w:pPr>
      <w:rPr>
        <w:rFonts w:ascii="Symbol" w:hAnsi="Symbol" w:hint="default"/>
      </w:rPr>
    </w:lvl>
    <w:lvl w:ilvl="7" w:tplc="0C090003" w:tentative="1">
      <w:start w:val="1"/>
      <w:numFmt w:val="bullet"/>
      <w:lvlText w:val="o"/>
      <w:lvlJc w:val="left"/>
      <w:pPr>
        <w:ind w:left="6294" w:hanging="360"/>
      </w:pPr>
      <w:rPr>
        <w:rFonts w:ascii="Courier New" w:hAnsi="Courier New" w:cs="Courier New" w:hint="default"/>
      </w:rPr>
    </w:lvl>
    <w:lvl w:ilvl="8" w:tplc="0C090005" w:tentative="1">
      <w:start w:val="1"/>
      <w:numFmt w:val="bullet"/>
      <w:lvlText w:val=""/>
      <w:lvlJc w:val="left"/>
      <w:pPr>
        <w:ind w:left="7014" w:hanging="360"/>
      </w:pPr>
      <w:rPr>
        <w:rFonts w:ascii="Wingdings" w:hAnsi="Wingdings" w:hint="default"/>
      </w:rPr>
    </w:lvl>
  </w:abstractNum>
  <w:abstractNum w:abstractNumId="26" w15:restartNumberingAfterBreak="0">
    <w:nsid w:val="534F50BA"/>
    <w:multiLevelType w:val="hybridMultilevel"/>
    <w:tmpl w:val="476C5E10"/>
    <w:lvl w:ilvl="0" w:tplc="0C090001">
      <w:start w:val="1"/>
      <w:numFmt w:val="bullet"/>
      <w:lvlText w:val=""/>
      <w:lvlJc w:val="left"/>
      <w:pPr>
        <w:ind w:left="1254" w:hanging="360"/>
      </w:pPr>
      <w:rPr>
        <w:rFonts w:ascii="Symbol" w:hAnsi="Symbol" w:hint="default"/>
      </w:rPr>
    </w:lvl>
    <w:lvl w:ilvl="1" w:tplc="0C090003" w:tentative="1">
      <w:start w:val="1"/>
      <w:numFmt w:val="bullet"/>
      <w:lvlText w:val="o"/>
      <w:lvlJc w:val="left"/>
      <w:pPr>
        <w:ind w:left="1974" w:hanging="360"/>
      </w:pPr>
      <w:rPr>
        <w:rFonts w:ascii="Courier New" w:hAnsi="Courier New" w:cs="Courier New" w:hint="default"/>
      </w:rPr>
    </w:lvl>
    <w:lvl w:ilvl="2" w:tplc="0C090005" w:tentative="1">
      <w:start w:val="1"/>
      <w:numFmt w:val="bullet"/>
      <w:lvlText w:val=""/>
      <w:lvlJc w:val="left"/>
      <w:pPr>
        <w:ind w:left="2694" w:hanging="360"/>
      </w:pPr>
      <w:rPr>
        <w:rFonts w:ascii="Wingdings" w:hAnsi="Wingdings" w:hint="default"/>
      </w:rPr>
    </w:lvl>
    <w:lvl w:ilvl="3" w:tplc="0C090001" w:tentative="1">
      <w:start w:val="1"/>
      <w:numFmt w:val="bullet"/>
      <w:lvlText w:val=""/>
      <w:lvlJc w:val="left"/>
      <w:pPr>
        <w:ind w:left="3414" w:hanging="360"/>
      </w:pPr>
      <w:rPr>
        <w:rFonts w:ascii="Symbol" w:hAnsi="Symbol" w:hint="default"/>
      </w:rPr>
    </w:lvl>
    <w:lvl w:ilvl="4" w:tplc="0C090003" w:tentative="1">
      <w:start w:val="1"/>
      <w:numFmt w:val="bullet"/>
      <w:lvlText w:val="o"/>
      <w:lvlJc w:val="left"/>
      <w:pPr>
        <w:ind w:left="4134" w:hanging="360"/>
      </w:pPr>
      <w:rPr>
        <w:rFonts w:ascii="Courier New" w:hAnsi="Courier New" w:cs="Courier New" w:hint="default"/>
      </w:rPr>
    </w:lvl>
    <w:lvl w:ilvl="5" w:tplc="0C090005" w:tentative="1">
      <w:start w:val="1"/>
      <w:numFmt w:val="bullet"/>
      <w:lvlText w:val=""/>
      <w:lvlJc w:val="left"/>
      <w:pPr>
        <w:ind w:left="4854" w:hanging="360"/>
      </w:pPr>
      <w:rPr>
        <w:rFonts w:ascii="Wingdings" w:hAnsi="Wingdings" w:hint="default"/>
      </w:rPr>
    </w:lvl>
    <w:lvl w:ilvl="6" w:tplc="0C090001" w:tentative="1">
      <w:start w:val="1"/>
      <w:numFmt w:val="bullet"/>
      <w:lvlText w:val=""/>
      <w:lvlJc w:val="left"/>
      <w:pPr>
        <w:ind w:left="5574" w:hanging="360"/>
      </w:pPr>
      <w:rPr>
        <w:rFonts w:ascii="Symbol" w:hAnsi="Symbol" w:hint="default"/>
      </w:rPr>
    </w:lvl>
    <w:lvl w:ilvl="7" w:tplc="0C090003" w:tentative="1">
      <w:start w:val="1"/>
      <w:numFmt w:val="bullet"/>
      <w:lvlText w:val="o"/>
      <w:lvlJc w:val="left"/>
      <w:pPr>
        <w:ind w:left="6294" w:hanging="360"/>
      </w:pPr>
      <w:rPr>
        <w:rFonts w:ascii="Courier New" w:hAnsi="Courier New" w:cs="Courier New" w:hint="default"/>
      </w:rPr>
    </w:lvl>
    <w:lvl w:ilvl="8" w:tplc="0C090005" w:tentative="1">
      <w:start w:val="1"/>
      <w:numFmt w:val="bullet"/>
      <w:lvlText w:val=""/>
      <w:lvlJc w:val="left"/>
      <w:pPr>
        <w:ind w:left="7014" w:hanging="360"/>
      </w:pPr>
      <w:rPr>
        <w:rFonts w:ascii="Wingdings" w:hAnsi="Wingdings" w:hint="default"/>
      </w:rPr>
    </w:lvl>
  </w:abstractNum>
  <w:abstractNum w:abstractNumId="27" w15:restartNumberingAfterBreak="0">
    <w:nsid w:val="53C7381A"/>
    <w:multiLevelType w:val="hybridMultilevel"/>
    <w:tmpl w:val="B2F29AEA"/>
    <w:lvl w:ilvl="0" w:tplc="7990F81A">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8" w15:restartNumberingAfterBreak="0">
    <w:nsid w:val="59055712"/>
    <w:multiLevelType w:val="multilevel"/>
    <w:tmpl w:val="2DF6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1A44D8"/>
    <w:multiLevelType w:val="hybridMultilevel"/>
    <w:tmpl w:val="B2168416"/>
    <w:lvl w:ilvl="0" w:tplc="53DEC23C">
      <w:start w:val="1"/>
      <w:numFmt w:val="bullet"/>
      <w:lvlText w:val="-"/>
      <w:lvlJc w:val="left"/>
      <w:pPr>
        <w:ind w:left="120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0" w15:restartNumberingAfterBreak="0">
    <w:nsid w:val="5E2D381E"/>
    <w:multiLevelType w:val="hybridMultilevel"/>
    <w:tmpl w:val="0B0C507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700CD1AF"/>
    <w:multiLevelType w:val="hybridMultilevel"/>
    <w:tmpl w:val="D90177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0105C01"/>
    <w:multiLevelType w:val="hybridMultilevel"/>
    <w:tmpl w:val="AB1CFD6C"/>
    <w:lvl w:ilvl="0" w:tplc="0C090001">
      <w:start w:val="1"/>
      <w:numFmt w:val="bullet"/>
      <w:lvlText w:val=""/>
      <w:lvlJc w:val="left"/>
      <w:pPr>
        <w:ind w:left="1254" w:hanging="360"/>
      </w:pPr>
      <w:rPr>
        <w:rFonts w:ascii="Symbol" w:hAnsi="Symbol" w:hint="default"/>
      </w:rPr>
    </w:lvl>
    <w:lvl w:ilvl="1" w:tplc="0C090003" w:tentative="1">
      <w:start w:val="1"/>
      <w:numFmt w:val="bullet"/>
      <w:lvlText w:val="o"/>
      <w:lvlJc w:val="left"/>
      <w:pPr>
        <w:ind w:left="1974" w:hanging="360"/>
      </w:pPr>
      <w:rPr>
        <w:rFonts w:ascii="Courier New" w:hAnsi="Courier New" w:cs="Courier New" w:hint="default"/>
      </w:rPr>
    </w:lvl>
    <w:lvl w:ilvl="2" w:tplc="0C090005" w:tentative="1">
      <w:start w:val="1"/>
      <w:numFmt w:val="bullet"/>
      <w:lvlText w:val=""/>
      <w:lvlJc w:val="left"/>
      <w:pPr>
        <w:ind w:left="2694" w:hanging="360"/>
      </w:pPr>
      <w:rPr>
        <w:rFonts w:ascii="Wingdings" w:hAnsi="Wingdings" w:hint="default"/>
      </w:rPr>
    </w:lvl>
    <w:lvl w:ilvl="3" w:tplc="0C090001" w:tentative="1">
      <w:start w:val="1"/>
      <w:numFmt w:val="bullet"/>
      <w:lvlText w:val=""/>
      <w:lvlJc w:val="left"/>
      <w:pPr>
        <w:ind w:left="3414" w:hanging="360"/>
      </w:pPr>
      <w:rPr>
        <w:rFonts w:ascii="Symbol" w:hAnsi="Symbol" w:hint="default"/>
      </w:rPr>
    </w:lvl>
    <w:lvl w:ilvl="4" w:tplc="0C090003" w:tentative="1">
      <w:start w:val="1"/>
      <w:numFmt w:val="bullet"/>
      <w:lvlText w:val="o"/>
      <w:lvlJc w:val="left"/>
      <w:pPr>
        <w:ind w:left="4134" w:hanging="360"/>
      </w:pPr>
      <w:rPr>
        <w:rFonts w:ascii="Courier New" w:hAnsi="Courier New" w:cs="Courier New" w:hint="default"/>
      </w:rPr>
    </w:lvl>
    <w:lvl w:ilvl="5" w:tplc="0C090005" w:tentative="1">
      <w:start w:val="1"/>
      <w:numFmt w:val="bullet"/>
      <w:lvlText w:val=""/>
      <w:lvlJc w:val="left"/>
      <w:pPr>
        <w:ind w:left="4854" w:hanging="360"/>
      </w:pPr>
      <w:rPr>
        <w:rFonts w:ascii="Wingdings" w:hAnsi="Wingdings" w:hint="default"/>
      </w:rPr>
    </w:lvl>
    <w:lvl w:ilvl="6" w:tplc="0C090001" w:tentative="1">
      <w:start w:val="1"/>
      <w:numFmt w:val="bullet"/>
      <w:lvlText w:val=""/>
      <w:lvlJc w:val="left"/>
      <w:pPr>
        <w:ind w:left="5574" w:hanging="360"/>
      </w:pPr>
      <w:rPr>
        <w:rFonts w:ascii="Symbol" w:hAnsi="Symbol" w:hint="default"/>
      </w:rPr>
    </w:lvl>
    <w:lvl w:ilvl="7" w:tplc="0C090003" w:tentative="1">
      <w:start w:val="1"/>
      <w:numFmt w:val="bullet"/>
      <w:lvlText w:val="o"/>
      <w:lvlJc w:val="left"/>
      <w:pPr>
        <w:ind w:left="6294" w:hanging="360"/>
      </w:pPr>
      <w:rPr>
        <w:rFonts w:ascii="Courier New" w:hAnsi="Courier New" w:cs="Courier New" w:hint="default"/>
      </w:rPr>
    </w:lvl>
    <w:lvl w:ilvl="8" w:tplc="0C090005" w:tentative="1">
      <w:start w:val="1"/>
      <w:numFmt w:val="bullet"/>
      <w:lvlText w:val=""/>
      <w:lvlJc w:val="left"/>
      <w:pPr>
        <w:ind w:left="7014" w:hanging="360"/>
      </w:pPr>
      <w:rPr>
        <w:rFonts w:ascii="Wingdings" w:hAnsi="Wingdings" w:hint="default"/>
      </w:rPr>
    </w:lvl>
  </w:abstractNum>
  <w:abstractNum w:abstractNumId="33" w15:restartNumberingAfterBreak="0">
    <w:nsid w:val="73851451"/>
    <w:multiLevelType w:val="hybridMultilevel"/>
    <w:tmpl w:val="C8982664"/>
    <w:lvl w:ilvl="0" w:tplc="1CE4D03A">
      <w:numFmt w:val="bullet"/>
      <w:lvlText w:val="-"/>
      <w:lvlJc w:val="left"/>
      <w:pPr>
        <w:ind w:left="927" w:hanging="360"/>
      </w:pPr>
      <w:rPr>
        <w:rFonts w:ascii="Arial" w:eastAsiaTheme="minorHAnsi"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4" w15:restartNumberingAfterBreak="0">
    <w:nsid w:val="768B0B82"/>
    <w:multiLevelType w:val="hybridMultilevel"/>
    <w:tmpl w:val="3B6AB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70F4938"/>
    <w:multiLevelType w:val="hybridMultilevel"/>
    <w:tmpl w:val="7854A20A"/>
    <w:lvl w:ilvl="0" w:tplc="0C090001">
      <w:start w:val="1"/>
      <w:numFmt w:val="bullet"/>
      <w:lvlText w:val=""/>
      <w:lvlJc w:val="left"/>
      <w:pPr>
        <w:ind w:left="1254" w:hanging="360"/>
      </w:pPr>
      <w:rPr>
        <w:rFonts w:ascii="Symbol" w:hAnsi="Symbol" w:hint="default"/>
      </w:rPr>
    </w:lvl>
    <w:lvl w:ilvl="1" w:tplc="0C090003" w:tentative="1">
      <w:start w:val="1"/>
      <w:numFmt w:val="bullet"/>
      <w:lvlText w:val="o"/>
      <w:lvlJc w:val="left"/>
      <w:pPr>
        <w:ind w:left="1974" w:hanging="360"/>
      </w:pPr>
      <w:rPr>
        <w:rFonts w:ascii="Courier New" w:hAnsi="Courier New" w:cs="Courier New" w:hint="default"/>
      </w:rPr>
    </w:lvl>
    <w:lvl w:ilvl="2" w:tplc="0C090005" w:tentative="1">
      <w:start w:val="1"/>
      <w:numFmt w:val="bullet"/>
      <w:lvlText w:val=""/>
      <w:lvlJc w:val="left"/>
      <w:pPr>
        <w:ind w:left="2694" w:hanging="360"/>
      </w:pPr>
      <w:rPr>
        <w:rFonts w:ascii="Wingdings" w:hAnsi="Wingdings" w:hint="default"/>
      </w:rPr>
    </w:lvl>
    <w:lvl w:ilvl="3" w:tplc="0C090001" w:tentative="1">
      <w:start w:val="1"/>
      <w:numFmt w:val="bullet"/>
      <w:lvlText w:val=""/>
      <w:lvlJc w:val="left"/>
      <w:pPr>
        <w:ind w:left="3414" w:hanging="360"/>
      </w:pPr>
      <w:rPr>
        <w:rFonts w:ascii="Symbol" w:hAnsi="Symbol" w:hint="default"/>
      </w:rPr>
    </w:lvl>
    <w:lvl w:ilvl="4" w:tplc="0C090003" w:tentative="1">
      <w:start w:val="1"/>
      <w:numFmt w:val="bullet"/>
      <w:lvlText w:val="o"/>
      <w:lvlJc w:val="left"/>
      <w:pPr>
        <w:ind w:left="4134" w:hanging="360"/>
      </w:pPr>
      <w:rPr>
        <w:rFonts w:ascii="Courier New" w:hAnsi="Courier New" w:cs="Courier New" w:hint="default"/>
      </w:rPr>
    </w:lvl>
    <w:lvl w:ilvl="5" w:tplc="0C090005" w:tentative="1">
      <w:start w:val="1"/>
      <w:numFmt w:val="bullet"/>
      <w:lvlText w:val=""/>
      <w:lvlJc w:val="left"/>
      <w:pPr>
        <w:ind w:left="4854" w:hanging="360"/>
      </w:pPr>
      <w:rPr>
        <w:rFonts w:ascii="Wingdings" w:hAnsi="Wingdings" w:hint="default"/>
      </w:rPr>
    </w:lvl>
    <w:lvl w:ilvl="6" w:tplc="0C090001" w:tentative="1">
      <w:start w:val="1"/>
      <w:numFmt w:val="bullet"/>
      <w:lvlText w:val=""/>
      <w:lvlJc w:val="left"/>
      <w:pPr>
        <w:ind w:left="5574" w:hanging="360"/>
      </w:pPr>
      <w:rPr>
        <w:rFonts w:ascii="Symbol" w:hAnsi="Symbol" w:hint="default"/>
      </w:rPr>
    </w:lvl>
    <w:lvl w:ilvl="7" w:tplc="0C090003" w:tentative="1">
      <w:start w:val="1"/>
      <w:numFmt w:val="bullet"/>
      <w:lvlText w:val="o"/>
      <w:lvlJc w:val="left"/>
      <w:pPr>
        <w:ind w:left="6294" w:hanging="360"/>
      </w:pPr>
      <w:rPr>
        <w:rFonts w:ascii="Courier New" w:hAnsi="Courier New" w:cs="Courier New" w:hint="default"/>
      </w:rPr>
    </w:lvl>
    <w:lvl w:ilvl="8" w:tplc="0C090005" w:tentative="1">
      <w:start w:val="1"/>
      <w:numFmt w:val="bullet"/>
      <w:lvlText w:val=""/>
      <w:lvlJc w:val="left"/>
      <w:pPr>
        <w:ind w:left="7014" w:hanging="360"/>
      </w:pPr>
      <w:rPr>
        <w:rFonts w:ascii="Wingdings" w:hAnsi="Wingdings" w:hint="default"/>
      </w:rPr>
    </w:lvl>
  </w:abstractNum>
  <w:abstractNum w:abstractNumId="36" w15:restartNumberingAfterBreak="0">
    <w:nsid w:val="77A21BFE"/>
    <w:multiLevelType w:val="hybridMultilevel"/>
    <w:tmpl w:val="F1D457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2"/>
  </w:num>
  <w:num w:numId="2">
    <w:abstractNumId w:val="20"/>
  </w:num>
  <w:num w:numId="3">
    <w:abstractNumId w:val="35"/>
  </w:num>
  <w:num w:numId="4">
    <w:abstractNumId w:val="19"/>
  </w:num>
  <w:num w:numId="5">
    <w:abstractNumId w:val="26"/>
  </w:num>
  <w:num w:numId="6">
    <w:abstractNumId w:val="7"/>
  </w:num>
  <w:num w:numId="7">
    <w:abstractNumId w:val="0"/>
  </w:num>
  <w:num w:numId="8">
    <w:abstractNumId w:val="36"/>
  </w:num>
  <w:num w:numId="9">
    <w:abstractNumId w:val="31"/>
  </w:num>
  <w:num w:numId="10">
    <w:abstractNumId w:val="8"/>
  </w:num>
  <w:num w:numId="11">
    <w:abstractNumId w:val="16"/>
  </w:num>
  <w:num w:numId="12">
    <w:abstractNumId w:val="24"/>
  </w:num>
  <w:num w:numId="13">
    <w:abstractNumId w:val="2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6"/>
  </w:num>
  <w:num w:numId="17">
    <w:abstractNumId w:val="32"/>
  </w:num>
  <w:num w:numId="18">
    <w:abstractNumId w:val="10"/>
  </w:num>
  <w:num w:numId="19">
    <w:abstractNumId w:val="1"/>
  </w:num>
  <w:num w:numId="20">
    <w:abstractNumId w:val="1"/>
  </w:num>
  <w:num w:numId="21">
    <w:abstractNumId w:val="15"/>
  </w:num>
  <w:num w:numId="22">
    <w:abstractNumId w:val="9"/>
  </w:num>
  <w:num w:numId="23">
    <w:abstractNumId w:val="27"/>
  </w:num>
  <w:num w:numId="24">
    <w:abstractNumId w:val="4"/>
  </w:num>
  <w:num w:numId="25">
    <w:abstractNumId w:val="5"/>
  </w:num>
  <w:num w:numId="26">
    <w:abstractNumId w:val="18"/>
  </w:num>
  <w:num w:numId="27">
    <w:abstractNumId w:val="34"/>
  </w:num>
  <w:num w:numId="28">
    <w:abstractNumId w:val="30"/>
  </w:num>
  <w:num w:numId="29">
    <w:abstractNumId w:val="11"/>
  </w:num>
  <w:num w:numId="30">
    <w:abstractNumId w:val="2"/>
  </w:num>
  <w:num w:numId="31">
    <w:abstractNumId w:val="33"/>
  </w:num>
  <w:num w:numId="32">
    <w:abstractNumId w:val="12"/>
  </w:num>
  <w:num w:numId="33">
    <w:abstractNumId w:val="28"/>
  </w:num>
  <w:num w:numId="34">
    <w:abstractNumId w:val="23"/>
  </w:num>
  <w:num w:numId="35">
    <w:abstractNumId w:val="3"/>
  </w:num>
  <w:num w:numId="36">
    <w:abstractNumId w:val="14"/>
  </w:num>
  <w:num w:numId="37">
    <w:abstractNumId w:val="13"/>
  </w:num>
  <w:num w:numId="38">
    <w:abstractNumId w:val="29"/>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EB"/>
    <w:rsid w:val="00001D83"/>
    <w:rsid w:val="00010EA6"/>
    <w:rsid w:val="00011AC3"/>
    <w:rsid w:val="00021138"/>
    <w:rsid w:val="000222FF"/>
    <w:rsid w:val="00025084"/>
    <w:rsid w:val="00027CD0"/>
    <w:rsid w:val="00027EB2"/>
    <w:rsid w:val="00031EFE"/>
    <w:rsid w:val="00035F6D"/>
    <w:rsid w:val="00036B38"/>
    <w:rsid w:val="00036FAC"/>
    <w:rsid w:val="00037C80"/>
    <w:rsid w:val="00044B91"/>
    <w:rsid w:val="0004699E"/>
    <w:rsid w:val="00046F13"/>
    <w:rsid w:val="00053095"/>
    <w:rsid w:val="00053713"/>
    <w:rsid w:val="000569AF"/>
    <w:rsid w:val="00073DEB"/>
    <w:rsid w:val="000752DD"/>
    <w:rsid w:val="00075421"/>
    <w:rsid w:val="00082C3C"/>
    <w:rsid w:val="00087D56"/>
    <w:rsid w:val="00095004"/>
    <w:rsid w:val="0009639F"/>
    <w:rsid w:val="00097FEE"/>
    <w:rsid w:val="000A0253"/>
    <w:rsid w:val="000A5049"/>
    <w:rsid w:val="000A50B1"/>
    <w:rsid w:val="000B141C"/>
    <w:rsid w:val="000C2176"/>
    <w:rsid w:val="000C31AD"/>
    <w:rsid w:val="000C3397"/>
    <w:rsid w:val="000C4BF5"/>
    <w:rsid w:val="000C747D"/>
    <w:rsid w:val="000D0D3D"/>
    <w:rsid w:val="000D0F61"/>
    <w:rsid w:val="000D3957"/>
    <w:rsid w:val="000D47D5"/>
    <w:rsid w:val="000E1A0F"/>
    <w:rsid w:val="000E5364"/>
    <w:rsid w:val="000F0D5F"/>
    <w:rsid w:val="000F45FB"/>
    <w:rsid w:val="000F7CAD"/>
    <w:rsid w:val="001051A3"/>
    <w:rsid w:val="00105CBD"/>
    <w:rsid w:val="00111947"/>
    <w:rsid w:val="00112A43"/>
    <w:rsid w:val="00120977"/>
    <w:rsid w:val="00130D7C"/>
    <w:rsid w:val="0013230D"/>
    <w:rsid w:val="00132654"/>
    <w:rsid w:val="00133050"/>
    <w:rsid w:val="001347E8"/>
    <w:rsid w:val="00134DAE"/>
    <w:rsid w:val="00134E8F"/>
    <w:rsid w:val="00144960"/>
    <w:rsid w:val="00152769"/>
    <w:rsid w:val="00157F69"/>
    <w:rsid w:val="00162C0B"/>
    <w:rsid w:val="00162CAB"/>
    <w:rsid w:val="00171461"/>
    <w:rsid w:val="001829E2"/>
    <w:rsid w:val="001847A2"/>
    <w:rsid w:val="00191B4D"/>
    <w:rsid w:val="001B10AD"/>
    <w:rsid w:val="001B3C0C"/>
    <w:rsid w:val="001B6461"/>
    <w:rsid w:val="001C185A"/>
    <w:rsid w:val="001C3EEF"/>
    <w:rsid w:val="001D1763"/>
    <w:rsid w:val="001D210E"/>
    <w:rsid w:val="001D275F"/>
    <w:rsid w:val="001E2868"/>
    <w:rsid w:val="001E626A"/>
    <w:rsid w:val="001F44DF"/>
    <w:rsid w:val="001F72D8"/>
    <w:rsid w:val="00200923"/>
    <w:rsid w:val="0020236D"/>
    <w:rsid w:val="00206CEB"/>
    <w:rsid w:val="00210C79"/>
    <w:rsid w:val="00211B0E"/>
    <w:rsid w:val="002136D7"/>
    <w:rsid w:val="00214745"/>
    <w:rsid w:val="002153EE"/>
    <w:rsid w:val="00220622"/>
    <w:rsid w:val="00221244"/>
    <w:rsid w:val="0022245F"/>
    <w:rsid w:val="002263A9"/>
    <w:rsid w:val="002370FA"/>
    <w:rsid w:val="002418EB"/>
    <w:rsid w:val="00250A9F"/>
    <w:rsid w:val="00253BB2"/>
    <w:rsid w:val="002546C1"/>
    <w:rsid w:val="00255E04"/>
    <w:rsid w:val="002568FF"/>
    <w:rsid w:val="00267090"/>
    <w:rsid w:val="00273494"/>
    <w:rsid w:val="00277DB9"/>
    <w:rsid w:val="00285191"/>
    <w:rsid w:val="00286358"/>
    <w:rsid w:val="00287642"/>
    <w:rsid w:val="002A08EC"/>
    <w:rsid w:val="002A4DB0"/>
    <w:rsid w:val="002A71F3"/>
    <w:rsid w:val="002A79F7"/>
    <w:rsid w:val="002B5B9D"/>
    <w:rsid w:val="002C0B88"/>
    <w:rsid w:val="002D7782"/>
    <w:rsid w:val="002E41C2"/>
    <w:rsid w:val="002F0830"/>
    <w:rsid w:val="002F0F60"/>
    <w:rsid w:val="002F1D35"/>
    <w:rsid w:val="002F3DD3"/>
    <w:rsid w:val="002F5560"/>
    <w:rsid w:val="002F5B3D"/>
    <w:rsid w:val="002F6462"/>
    <w:rsid w:val="002F7511"/>
    <w:rsid w:val="00300407"/>
    <w:rsid w:val="0030266B"/>
    <w:rsid w:val="00314A76"/>
    <w:rsid w:val="00320645"/>
    <w:rsid w:val="0032558C"/>
    <w:rsid w:val="00331C85"/>
    <w:rsid w:val="00345784"/>
    <w:rsid w:val="003463B7"/>
    <w:rsid w:val="00354613"/>
    <w:rsid w:val="00354DA7"/>
    <w:rsid w:val="00360B62"/>
    <w:rsid w:val="0036226A"/>
    <w:rsid w:val="0036499B"/>
    <w:rsid w:val="003741AA"/>
    <w:rsid w:val="0037781B"/>
    <w:rsid w:val="00382622"/>
    <w:rsid w:val="003928F3"/>
    <w:rsid w:val="0039673C"/>
    <w:rsid w:val="00397981"/>
    <w:rsid w:val="003A12B8"/>
    <w:rsid w:val="003A22BC"/>
    <w:rsid w:val="003A3761"/>
    <w:rsid w:val="003B0B1D"/>
    <w:rsid w:val="003C0960"/>
    <w:rsid w:val="003C623D"/>
    <w:rsid w:val="003E02A9"/>
    <w:rsid w:val="003E0628"/>
    <w:rsid w:val="003E1B54"/>
    <w:rsid w:val="003E78BA"/>
    <w:rsid w:val="003F482A"/>
    <w:rsid w:val="003F6342"/>
    <w:rsid w:val="003F6563"/>
    <w:rsid w:val="0040227A"/>
    <w:rsid w:val="0041101C"/>
    <w:rsid w:val="00411991"/>
    <w:rsid w:val="0041269B"/>
    <w:rsid w:val="00415F30"/>
    <w:rsid w:val="00416F60"/>
    <w:rsid w:val="004211BE"/>
    <w:rsid w:val="00426D56"/>
    <w:rsid w:val="0042785E"/>
    <w:rsid w:val="00431A29"/>
    <w:rsid w:val="00441811"/>
    <w:rsid w:val="00444D35"/>
    <w:rsid w:val="004450D5"/>
    <w:rsid w:val="00447ACA"/>
    <w:rsid w:val="004507B5"/>
    <w:rsid w:val="00451CB8"/>
    <w:rsid w:val="004533CA"/>
    <w:rsid w:val="00453C4B"/>
    <w:rsid w:val="00460C76"/>
    <w:rsid w:val="0046574A"/>
    <w:rsid w:val="00471607"/>
    <w:rsid w:val="00482ECE"/>
    <w:rsid w:val="00495C5A"/>
    <w:rsid w:val="004A16AB"/>
    <w:rsid w:val="004B05DF"/>
    <w:rsid w:val="004B293D"/>
    <w:rsid w:val="004C7750"/>
    <w:rsid w:val="004E2CAA"/>
    <w:rsid w:val="004E546B"/>
    <w:rsid w:val="004F0537"/>
    <w:rsid w:val="004F3E63"/>
    <w:rsid w:val="004F5ED3"/>
    <w:rsid w:val="004F6429"/>
    <w:rsid w:val="005059E1"/>
    <w:rsid w:val="005069A2"/>
    <w:rsid w:val="00514017"/>
    <w:rsid w:val="0051472E"/>
    <w:rsid w:val="005200F1"/>
    <w:rsid w:val="00522565"/>
    <w:rsid w:val="0052371B"/>
    <w:rsid w:val="00524A4C"/>
    <w:rsid w:val="00525BF3"/>
    <w:rsid w:val="005261D9"/>
    <w:rsid w:val="00532BF2"/>
    <w:rsid w:val="00535FB5"/>
    <w:rsid w:val="00536582"/>
    <w:rsid w:val="00544D92"/>
    <w:rsid w:val="0056344C"/>
    <w:rsid w:val="00565008"/>
    <w:rsid w:val="00566064"/>
    <w:rsid w:val="00567D90"/>
    <w:rsid w:val="00572F14"/>
    <w:rsid w:val="00574EED"/>
    <w:rsid w:val="00575447"/>
    <w:rsid w:val="00582881"/>
    <w:rsid w:val="005867A7"/>
    <w:rsid w:val="00587087"/>
    <w:rsid w:val="00593011"/>
    <w:rsid w:val="00594A48"/>
    <w:rsid w:val="0059676C"/>
    <w:rsid w:val="00597046"/>
    <w:rsid w:val="005A5F69"/>
    <w:rsid w:val="005B34F6"/>
    <w:rsid w:val="005C1729"/>
    <w:rsid w:val="005C31EC"/>
    <w:rsid w:val="005C3352"/>
    <w:rsid w:val="005C525A"/>
    <w:rsid w:val="005C7E64"/>
    <w:rsid w:val="005D16FC"/>
    <w:rsid w:val="005D3DE7"/>
    <w:rsid w:val="005E57D0"/>
    <w:rsid w:val="005F0C75"/>
    <w:rsid w:val="005F11D9"/>
    <w:rsid w:val="005F3971"/>
    <w:rsid w:val="00604415"/>
    <w:rsid w:val="00604A71"/>
    <w:rsid w:val="00607DAF"/>
    <w:rsid w:val="00612334"/>
    <w:rsid w:val="00617F49"/>
    <w:rsid w:val="00620FF9"/>
    <w:rsid w:val="00634373"/>
    <w:rsid w:val="006410C4"/>
    <w:rsid w:val="006465BF"/>
    <w:rsid w:val="00647099"/>
    <w:rsid w:val="0064798F"/>
    <w:rsid w:val="006516D8"/>
    <w:rsid w:val="00653CB8"/>
    <w:rsid w:val="00654B71"/>
    <w:rsid w:val="006554E5"/>
    <w:rsid w:val="00656523"/>
    <w:rsid w:val="006633FF"/>
    <w:rsid w:val="0066713B"/>
    <w:rsid w:val="006822A5"/>
    <w:rsid w:val="00682F06"/>
    <w:rsid w:val="00684B25"/>
    <w:rsid w:val="006922E7"/>
    <w:rsid w:val="00695F54"/>
    <w:rsid w:val="00696C9D"/>
    <w:rsid w:val="006A0A2C"/>
    <w:rsid w:val="006A41EB"/>
    <w:rsid w:val="006A4368"/>
    <w:rsid w:val="006B0F0A"/>
    <w:rsid w:val="006B1E3F"/>
    <w:rsid w:val="006B4493"/>
    <w:rsid w:val="006C0B2A"/>
    <w:rsid w:val="006C0EAE"/>
    <w:rsid w:val="006C2786"/>
    <w:rsid w:val="006C55AB"/>
    <w:rsid w:val="006C66B9"/>
    <w:rsid w:val="006C6CC4"/>
    <w:rsid w:val="006D1C2A"/>
    <w:rsid w:val="006D5533"/>
    <w:rsid w:val="006D637B"/>
    <w:rsid w:val="006D6865"/>
    <w:rsid w:val="006E7099"/>
    <w:rsid w:val="006F076E"/>
    <w:rsid w:val="006F0D26"/>
    <w:rsid w:val="006F7A14"/>
    <w:rsid w:val="006F7BC6"/>
    <w:rsid w:val="00704BB5"/>
    <w:rsid w:val="007056E9"/>
    <w:rsid w:val="00706C55"/>
    <w:rsid w:val="007076AA"/>
    <w:rsid w:val="0071272C"/>
    <w:rsid w:val="00716912"/>
    <w:rsid w:val="00721FAC"/>
    <w:rsid w:val="007331FA"/>
    <w:rsid w:val="00735187"/>
    <w:rsid w:val="00740AF8"/>
    <w:rsid w:val="00743C93"/>
    <w:rsid w:val="00746815"/>
    <w:rsid w:val="00751BB2"/>
    <w:rsid w:val="00755A11"/>
    <w:rsid w:val="00760B1B"/>
    <w:rsid w:val="00765412"/>
    <w:rsid w:val="00772DE7"/>
    <w:rsid w:val="00775E8D"/>
    <w:rsid w:val="00777E41"/>
    <w:rsid w:val="00785F7B"/>
    <w:rsid w:val="00786122"/>
    <w:rsid w:val="00790086"/>
    <w:rsid w:val="007923F8"/>
    <w:rsid w:val="007A5800"/>
    <w:rsid w:val="007B138B"/>
    <w:rsid w:val="007B1404"/>
    <w:rsid w:val="007C08A0"/>
    <w:rsid w:val="007C3FC1"/>
    <w:rsid w:val="007C4AF2"/>
    <w:rsid w:val="007C79AC"/>
    <w:rsid w:val="007D23BC"/>
    <w:rsid w:val="007D23F2"/>
    <w:rsid w:val="007D3DF9"/>
    <w:rsid w:val="007D6C3E"/>
    <w:rsid w:val="007D6D8A"/>
    <w:rsid w:val="007D72FD"/>
    <w:rsid w:val="007E156E"/>
    <w:rsid w:val="007F322B"/>
    <w:rsid w:val="007F5F21"/>
    <w:rsid w:val="007F6B26"/>
    <w:rsid w:val="00804CD7"/>
    <w:rsid w:val="00810E89"/>
    <w:rsid w:val="008111F1"/>
    <w:rsid w:val="00812D3C"/>
    <w:rsid w:val="00820E53"/>
    <w:rsid w:val="00835A55"/>
    <w:rsid w:val="00836B08"/>
    <w:rsid w:val="00842BCF"/>
    <w:rsid w:val="0084362F"/>
    <w:rsid w:val="008436E1"/>
    <w:rsid w:val="00844CA8"/>
    <w:rsid w:val="00852F27"/>
    <w:rsid w:val="00860B61"/>
    <w:rsid w:val="00860EA7"/>
    <w:rsid w:val="00862A6B"/>
    <w:rsid w:val="00863815"/>
    <w:rsid w:val="00872643"/>
    <w:rsid w:val="00873758"/>
    <w:rsid w:val="00874651"/>
    <w:rsid w:val="008815E5"/>
    <w:rsid w:val="008873F5"/>
    <w:rsid w:val="00891CE1"/>
    <w:rsid w:val="00894A3C"/>
    <w:rsid w:val="00896509"/>
    <w:rsid w:val="008A3C49"/>
    <w:rsid w:val="008A4D45"/>
    <w:rsid w:val="008B4E79"/>
    <w:rsid w:val="008B6938"/>
    <w:rsid w:val="008C09BA"/>
    <w:rsid w:val="008C1B7E"/>
    <w:rsid w:val="008C2B7A"/>
    <w:rsid w:val="008D0BA1"/>
    <w:rsid w:val="008D5CCE"/>
    <w:rsid w:val="008D6D32"/>
    <w:rsid w:val="008E0D79"/>
    <w:rsid w:val="008F5F94"/>
    <w:rsid w:val="008F731D"/>
    <w:rsid w:val="009149A1"/>
    <w:rsid w:val="0092073C"/>
    <w:rsid w:val="0092479C"/>
    <w:rsid w:val="009274DA"/>
    <w:rsid w:val="00932A51"/>
    <w:rsid w:val="0093497C"/>
    <w:rsid w:val="009358E3"/>
    <w:rsid w:val="009367D7"/>
    <w:rsid w:val="00940722"/>
    <w:rsid w:val="009500DE"/>
    <w:rsid w:val="00953F3E"/>
    <w:rsid w:val="00962EF2"/>
    <w:rsid w:val="0096366A"/>
    <w:rsid w:val="00967792"/>
    <w:rsid w:val="0097175E"/>
    <w:rsid w:val="00973C1D"/>
    <w:rsid w:val="00981CD0"/>
    <w:rsid w:val="00982AE2"/>
    <w:rsid w:val="009841AF"/>
    <w:rsid w:val="00985B6D"/>
    <w:rsid w:val="009871F2"/>
    <w:rsid w:val="009908AA"/>
    <w:rsid w:val="00990F45"/>
    <w:rsid w:val="00992D8B"/>
    <w:rsid w:val="009959C1"/>
    <w:rsid w:val="009A4E1C"/>
    <w:rsid w:val="009B1258"/>
    <w:rsid w:val="009B44CE"/>
    <w:rsid w:val="009C4EA5"/>
    <w:rsid w:val="009D0900"/>
    <w:rsid w:val="009D31E7"/>
    <w:rsid w:val="009D5CAC"/>
    <w:rsid w:val="009D70EC"/>
    <w:rsid w:val="009E1BAF"/>
    <w:rsid w:val="009E2268"/>
    <w:rsid w:val="009F368F"/>
    <w:rsid w:val="00A007FA"/>
    <w:rsid w:val="00A02CBC"/>
    <w:rsid w:val="00A04C75"/>
    <w:rsid w:val="00A16C14"/>
    <w:rsid w:val="00A22864"/>
    <w:rsid w:val="00A31057"/>
    <w:rsid w:val="00A35240"/>
    <w:rsid w:val="00A44A9F"/>
    <w:rsid w:val="00A6260C"/>
    <w:rsid w:val="00A627D6"/>
    <w:rsid w:val="00A64FFF"/>
    <w:rsid w:val="00A75D98"/>
    <w:rsid w:val="00A82B2E"/>
    <w:rsid w:val="00AA34F7"/>
    <w:rsid w:val="00AA3BE6"/>
    <w:rsid w:val="00AB04B5"/>
    <w:rsid w:val="00AB0FF3"/>
    <w:rsid w:val="00AB3059"/>
    <w:rsid w:val="00AC0A4E"/>
    <w:rsid w:val="00AC1D27"/>
    <w:rsid w:val="00AC26A8"/>
    <w:rsid w:val="00AC38ED"/>
    <w:rsid w:val="00AC417F"/>
    <w:rsid w:val="00AC5619"/>
    <w:rsid w:val="00AD2150"/>
    <w:rsid w:val="00AD3C55"/>
    <w:rsid w:val="00AF0E33"/>
    <w:rsid w:val="00AF39E8"/>
    <w:rsid w:val="00AF3CC0"/>
    <w:rsid w:val="00B0209B"/>
    <w:rsid w:val="00B072B3"/>
    <w:rsid w:val="00B14687"/>
    <w:rsid w:val="00B20CF9"/>
    <w:rsid w:val="00B26FC1"/>
    <w:rsid w:val="00B30608"/>
    <w:rsid w:val="00B3125E"/>
    <w:rsid w:val="00B31963"/>
    <w:rsid w:val="00B328E8"/>
    <w:rsid w:val="00B33210"/>
    <w:rsid w:val="00B3614D"/>
    <w:rsid w:val="00B4041A"/>
    <w:rsid w:val="00B422E7"/>
    <w:rsid w:val="00B42B71"/>
    <w:rsid w:val="00B5055B"/>
    <w:rsid w:val="00B57496"/>
    <w:rsid w:val="00B653EF"/>
    <w:rsid w:val="00B657E6"/>
    <w:rsid w:val="00B65F88"/>
    <w:rsid w:val="00B90CF8"/>
    <w:rsid w:val="00B91F1B"/>
    <w:rsid w:val="00B944E3"/>
    <w:rsid w:val="00B97E1C"/>
    <w:rsid w:val="00B97E66"/>
    <w:rsid w:val="00BA4182"/>
    <w:rsid w:val="00BA750E"/>
    <w:rsid w:val="00BB5F90"/>
    <w:rsid w:val="00BC1395"/>
    <w:rsid w:val="00BD2DB7"/>
    <w:rsid w:val="00BD5CE6"/>
    <w:rsid w:val="00BD68F0"/>
    <w:rsid w:val="00BE03E2"/>
    <w:rsid w:val="00BE10CA"/>
    <w:rsid w:val="00BE2E2C"/>
    <w:rsid w:val="00BE3E99"/>
    <w:rsid w:val="00C01F42"/>
    <w:rsid w:val="00C03275"/>
    <w:rsid w:val="00C04702"/>
    <w:rsid w:val="00C24C89"/>
    <w:rsid w:val="00C265A5"/>
    <w:rsid w:val="00C304E0"/>
    <w:rsid w:val="00C3086F"/>
    <w:rsid w:val="00C36527"/>
    <w:rsid w:val="00C454AD"/>
    <w:rsid w:val="00C4609F"/>
    <w:rsid w:val="00C476D7"/>
    <w:rsid w:val="00C6401F"/>
    <w:rsid w:val="00C66772"/>
    <w:rsid w:val="00C73A18"/>
    <w:rsid w:val="00C7468D"/>
    <w:rsid w:val="00C864CC"/>
    <w:rsid w:val="00CA3674"/>
    <w:rsid w:val="00CB04E4"/>
    <w:rsid w:val="00CC6F42"/>
    <w:rsid w:val="00CC7AD2"/>
    <w:rsid w:val="00CD0DB0"/>
    <w:rsid w:val="00CD47E9"/>
    <w:rsid w:val="00CD4897"/>
    <w:rsid w:val="00CE0DE2"/>
    <w:rsid w:val="00CE5751"/>
    <w:rsid w:val="00CF38D8"/>
    <w:rsid w:val="00CF52DA"/>
    <w:rsid w:val="00CF7C7E"/>
    <w:rsid w:val="00CF7D74"/>
    <w:rsid w:val="00D034E6"/>
    <w:rsid w:val="00D05553"/>
    <w:rsid w:val="00D10BC7"/>
    <w:rsid w:val="00D119D1"/>
    <w:rsid w:val="00D24935"/>
    <w:rsid w:val="00D26B0D"/>
    <w:rsid w:val="00D27030"/>
    <w:rsid w:val="00D32A1E"/>
    <w:rsid w:val="00D33976"/>
    <w:rsid w:val="00D367F3"/>
    <w:rsid w:val="00D369F6"/>
    <w:rsid w:val="00D405BF"/>
    <w:rsid w:val="00D41C7B"/>
    <w:rsid w:val="00D4482D"/>
    <w:rsid w:val="00D448B8"/>
    <w:rsid w:val="00D56467"/>
    <w:rsid w:val="00D6402F"/>
    <w:rsid w:val="00D708EA"/>
    <w:rsid w:val="00D709C4"/>
    <w:rsid w:val="00D73CFE"/>
    <w:rsid w:val="00D76AAB"/>
    <w:rsid w:val="00D76FF9"/>
    <w:rsid w:val="00D97DB9"/>
    <w:rsid w:val="00DA1B89"/>
    <w:rsid w:val="00DA1C58"/>
    <w:rsid w:val="00DB723A"/>
    <w:rsid w:val="00DC5816"/>
    <w:rsid w:val="00DD47D9"/>
    <w:rsid w:val="00DD5177"/>
    <w:rsid w:val="00DD6B5A"/>
    <w:rsid w:val="00DE1190"/>
    <w:rsid w:val="00DE28C5"/>
    <w:rsid w:val="00DE2E2A"/>
    <w:rsid w:val="00DF1308"/>
    <w:rsid w:val="00DF3D2F"/>
    <w:rsid w:val="00DF47FD"/>
    <w:rsid w:val="00DF68F7"/>
    <w:rsid w:val="00E1041B"/>
    <w:rsid w:val="00E10A82"/>
    <w:rsid w:val="00E139A9"/>
    <w:rsid w:val="00E14758"/>
    <w:rsid w:val="00E14FBB"/>
    <w:rsid w:val="00E24429"/>
    <w:rsid w:val="00E274EC"/>
    <w:rsid w:val="00E32AD3"/>
    <w:rsid w:val="00E46273"/>
    <w:rsid w:val="00E502A8"/>
    <w:rsid w:val="00E52263"/>
    <w:rsid w:val="00E56CDC"/>
    <w:rsid w:val="00E57197"/>
    <w:rsid w:val="00E64C10"/>
    <w:rsid w:val="00E71540"/>
    <w:rsid w:val="00E71BB3"/>
    <w:rsid w:val="00E746A3"/>
    <w:rsid w:val="00E77108"/>
    <w:rsid w:val="00E84FF3"/>
    <w:rsid w:val="00E87577"/>
    <w:rsid w:val="00E95B16"/>
    <w:rsid w:val="00E96800"/>
    <w:rsid w:val="00EA0936"/>
    <w:rsid w:val="00EA1BB7"/>
    <w:rsid w:val="00EA3BCE"/>
    <w:rsid w:val="00EA4CA8"/>
    <w:rsid w:val="00EA542F"/>
    <w:rsid w:val="00EA54FA"/>
    <w:rsid w:val="00EB5B6B"/>
    <w:rsid w:val="00EB7FBF"/>
    <w:rsid w:val="00EC038C"/>
    <w:rsid w:val="00EC1D23"/>
    <w:rsid w:val="00EC3100"/>
    <w:rsid w:val="00EC50D9"/>
    <w:rsid w:val="00ED3A62"/>
    <w:rsid w:val="00ED412D"/>
    <w:rsid w:val="00ED565A"/>
    <w:rsid w:val="00EE0F7E"/>
    <w:rsid w:val="00EF0D47"/>
    <w:rsid w:val="00EF2733"/>
    <w:rsid w:val="00EF284A"/>
    <w:rsid w:val="00EF3E42"/>
    <w:rsid w:val="00F00D49"/>
    <w:rsid w:val="00F03E78"/>
    <w:rsid w:val="00F068F5"/>
    <w:rsid w:val="00F127A4"/>
    <w:rsid w:val="00F146CE"/>
    <w:rsid w:val="00F231AE"/>
    <w:rsid w:val="00F23C0C"/>
    <w:rsid w:val="00F278AF"/>
    <w:rsid w:val="00F278F0"/>
    <w:rsid w:val="00F33F21"/>
    <w:rsid w:val="00F45273"/>
    <w:rsid w:val="00F54B43"/>
    <w:rsid w:val="00F55421"/>
    <w:rsid w:val="00F56B06"/>
    <w:rsid w:val="00F61E9A"/>
    <w:rsid w:val="00F62E0F"/>
    <w:rsid w:val="00F70518"/>
    <w:rsid w:val="00F83513"/>
    <w:rsid w:val="00F841CD"/>
    <w:rsid w:val="00F85C0C"/>
    <w:rsid w:val="00F91C37"/>
    <w:rsid w:val="00F97E2A"/>
    <w:rsid w:val="00FA1CB5"/>
    <w:rsid w:val="00FA3A14"/>
    <w:rsid w:val="00FC0D81"/>
    <w:rsid w:val="00FC5BA6"/>
    <w:rsid w:val="00FE27A0"/>
    <w:rsid w:val="00FE7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98D2B7"/>
  <w15:chartTrackingRefBased/>
  <w15:docId w15:val="{57C25141-FE26-4290-82C4-BFCB9F13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418EB"/>
    <w:pPr>
      <w:widowControl w:val="0"/>
      <w:autoSpaceDE w:val="0"/>
      <w:autoSpaceDN w:val="0"/>
      <w:spacing w:after="0" w:line="240" w:lineRule="auto"/>
    </w:pPr>
    <w:rPr>
      <w:rFonts w:ascii="Arial" w:eastAsia="Arial" w:hAnsi="Arial" w:cs="Arial"/>
      <w:lang w:eastAsia="en-AU" w:bidi="en-AU"/>
    </w:rPr>
  </w:style>
  <w:style w:type="paragraph" w:styleId="Heading3">
    <w:name w:val="heading 3"/>
    <w:basedOn w:val="Normal"/>
    <w:link w:val="Heading3Char"/>
    <w:uiPriority w:val="9"/>
    <w:qFormat/>
    <w:rsid w:val="00411991"/>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418EB"/>
    <w:rPr>
      <w:sz w:val="24"/>
      <w:szCs w:val="24"/>
    </w:rPr>
  </w:style>
  <w:style w:type="character" w:customStyle="1" w:styleId="BodyTextChar">
    <w:name w:val="Body Text Char"/>
    <w:basedOn w:val="DefaultParagraphFont"/>
    <w:link w:val="BodyText"/>
    <w:uiPriority w:val="1"/>
    <w:rsid w:val="002418EB"/>
    <w:rPr>
      <w:rFonts w:ascii="Arial" w:eastAsia="Arial" w:hAnsi="Arial" w:cs="Arial"/>
      <w:sz w:val="24"/>
      <w:szCs w:val="24"/>
      <w:lang w:eastAsia="en-AU" w:bidi="en-AU"/>
    </w:rPr>
  </w:style>
  <w:style w:type="paragraph" w:styleId="Header">
    <w:name w:val="header"/>
    <w:basedOn w:val="Normal"/>
    <w:link w:val="HeaderChar"/>
    <w:uiPriority w:val="99"/>
    <w:unhideWhenUsed/>
    <w:rsid w:val="002418EB"/>
    <w:pPr>
      <w:tabs>
        <w:tab w:val="center" w:pos="4513"/>
        <w:tab w:val="right" w:pos="9026"/>
      </w:tabs>
    </w:pPr>
  </w:style>
  <w:style w:type="character" w:customStyle="1" w:styleId="HeaderChar">
    <w:name w:val="Header Char"/>
    <w:basedOn w:val="DefaultParagraphFont"/>
    <w:link w:val="Header"/>
    <w:uiPriority w:val="99"/>
    <w:rsid w:val="002418EB"/>
    <w:rPr>
      <w:rFonts w:ascii="Arial" w:eastAsia="Arial" w:hAnsi="Arial" w:cs="Arial"/>
      <w:lang w:eastAsia="en-AU" w:bidi="en-AU"/>
    </w:rPr>
  </w:style>
  <w:style w:type="paragraph" w:styleId="Footer">
    <w:name w:val="footer"/>
    <w:basedOn w:val="Normal"/>
    <w:link w:val="FooterChar"/>
    <w:uiPriority w:val="99"/>
    <w:unhideWhenUsed/>
    <w:rsid w:val="002418EB"/>
    <w:pPr>
      <w:tabs>
        <w:tab w:val="center" w:pos="4513"/>
        <w:tab w:val="right" w:pos="9026"/>
      </w:tabs>
    </w:pPr>
  </w:style>
  <w:style w:type="character" w:customStyle="1" w:styleId="FooterChar">
    <w:name w:val="Footer Char"/>
    <w:basedOn w:val="DefaultParagraphFont"/>
    <w:link w:val="Footer"/>
    <w:uiPriority w:val="99"/>
    <w:rsid w:val="002418EB"/>
    <w:rPr>
      <w:rFonts w:ascii="Arial" w:eastAsia="Arial" w:hAnsi="Arial" w:cs="Arial"/>
      <w:lang w:eastAsia="en-AU" w:bidi="en-AU"/>
    </w:rPr>
  </w:style>
  <w:style w:type="paragraph" w:styleId="BalloonText">
    <w:name w:val="Balloon Text"/>
    <w:basedOn w:val="Normal"/>
    <w:link w:val="BalloonTextChar"/>
    <w:uiPriority w:val="99"/>
    <w:semiHidden/>
    <w:unhideWhenUsed/>
    <w:rsid w:val="009D5C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CAC"/>
    <w:rPr>
      <w:rFonts w:ascii="Segoe UI" w:eastAsia="Arial" w:hAnsi="Segoe UI" w:cs="Segoe UI"/>
      <w:sz w:val="18"/>
      <w:szCs w:val="18"/>
      <w:lang w:eastAsia="en-AU" w:bidi="en-AU"/>
    </w:rPr>
  </w:style>
  <w:style w:type="paragraph" w:customStyle="1" w:styleId="Default">
    <w:name w:val="Default"/>
    <w:rsid w:val="00F55421"/>
    <w:pPr>
      <w:autoSpaceDE w:val="0"/>
      <w:autoSpaceDN w:val="0"/>
      <w:adjustRightInd w:val="0"/>
      <w:spacing w:after="0" w:line="240" w:lineRule="auto"/>
    </w:pPr>
    <w:rPr>
      <w:rFonts w:ascii="Roboto" w:hAnsi="Roboto" w:cs="Roboto"/>
      <w:color w:val="000000"/>
      <w:sz w:val="24"/>
      <w:szCs w:val="24"/>
    </w:rPr>
  </w:style>
  <w:style w:type="character" w:styleId="Hyperlink">
    <w:name w:val="Hyperlink"/>
    <w:basedOn w:val="DefaultParagraphFont"/>
    <w:uiPriority w:val="99"/>
    <w:unhideWhenUsed/>
    <w:rsid w:val="00A31057"/>
    <w:rPr>
      <w:color w:val="0563C1" w:themeColor="hyperlink"/>
      <w:u w:val="single"/>
    </w:rPr>
  </w:style>
  <w:style w:type="character" w:styleId="UnresolvedMention">
    <w:name w:val="Unresolved Mention"/>
    <w:basedOn w:val="DefaultParagraphFont"/>
    <w:uiPriority w:val="99"/>
    <w:semiHidden/>
    <w:unhideWhenUsed/>
    <w:rsid w:val="00A31057"/>
    <w:rPr>
      <w:color w:val="605E5C"/>
      <w:shd w:val="clear" w:color="auto" w:fill="E1DFDD"/>
    </w:rPr>
  </w:style>
  <w:style w:type="paragraph" w:styleId="ListParagraph">
    <w:name w:val="List Paragraph"/>
    <w:basedOn w:val="Normal"/>
    <w:uiPriority w:val="34"/>
    <w:qFormat/>
    <w:rsid w:val="008B6938"/>
    <w:pPr>
      <w:widowControl/>
      <w:autoSpaceDE/>
      <w:autoSpaceDN/>
      <w:ind w:left="720"/>
    </w:pPr>
    <w:rPr>
      <w:rFonts w:ascii="Verdana" w:eastAsiaTheme="minorHAnsi" w:hAnsi="Verdana" w:cs="Calibri"/>
      <w:color w:val="003572"/>
      <w:sz w:val="24"/>
      <w:szCs w:val="24"/>
      <w:lang w:eastAsia="en-US" w:bidi="ar-SA"/>
    </w:rPr>
  </w:style>
  <w:style w:type="character" w:styleId="FollowedHyperlink">
    <w:name w:val="FollowedHyperlink"/>
    <w:basedOn w:val="DefaultParagraphFont"/>
    <w:uiPriority w:val="99"/>
    <w:semiHidden/>
    <w:unhideWhenUsed/>
    <w:rsid w:val="003E02A9"/>
    <w:rPr>
      <w:color w:val="954F72" w:themeColor="followedHyperlink"/>
      <w:u w:val="single"/>
    </w:rPr>
  </w:style>
  <w:style w:type="character" w:styleId="CommentReference">
    <w:name w:val="annotation reference"/>
    <w:basedOn w:val="DefaultParagraphFont"/>
    <w:uiPriority w:val="99"/>
    <w:semiHidden/>
    <w:unhideWhenUsed/>
    <w:rsid w:val="00AC1D27"/>
    <w:rPr>
      <w:sz w:val="16"/>
      <w:szCs w:val="16"/>
    </w:rPr>
  </w:style>
  <w:style w:type="paragraph" w:styleId="CommentText">
    <w:name w:val="annotation text"/>
    <w:basedOn w:val="Normal"/>
    <w:link w:val="CommentTextChar"/>
    <w:uiPriority w:val="99"/>
    <w:semiHidden/>
    <w:unhideWhenUsed/>
    <w:rsid w:val="00AC1D27"/>
    <w:rPr>
      <w:sz w:val="20"/>
      <w:szCs w:val="20"/>
    </w:rPr>
  </w:style>
  <w:style w:type="character" w:customStyle="1" w:styleId="CommentTextChar">
    <w:name w:val="Comment Text Char"/>
    <w:basedOn w:val="DefaultParagraphFont"/>
    <w:link w:val="CommentText"/>
    <w:uiPriority w:val="99"/>
    <w:semiHidden/>
    <w:rsid w:val="00AC1D27"/>
    <w:rPr>
      <w:rFonts w:ascii="Arial" w:eastAsia="Arial" w:hAnsi="Arial" w:cs="Arial"/>
      <w:sz w:val="20"/>
      <w:szCs w:val="20"/>
      <w:lang w:eastAsia="en-AU" w:bidi="en-AU"/>
    </w:rPr>
  </w:style>
  <w:style w:type="paragraph" w:styleId="CommentSubject">
    <w:name w:val="annotation subject"/>
    <w:basedOn w:val="CommentText"/>
    <w:next w:val="CommentText"/>
    <w:link w:val="CommentSubjectChar"/>
    <w:uiPriority w:val="99"/>
    <w:semiHidden/>
    <w:unhideWhenUsed/>
    <w:rsid w:val="00AC1D27"/>
    <w:rPr>
      <w:b/>
      <w:bCs/>
    </w:rPr>
  </w:style>
  <w:style w:type="character" w:customStyle="1" w:styleId="CommentSubjectChar">
    <w:name w:val="Comment Subject Char"/>
    <w:basedOn w:val="CommentTextChar"/>
    <w:link w:val="CommentSubject"/>
    <w:uiPriority w:val="99"/>
    <w:semiHidden/>
    <w:rsid w:val="00AC1D27"/>
    <w:rPr>
      <w:rFonts w:ascii="Arial" w:eastAsia="Arial" w:hAnsi="Arial" w:cs="Arial"/>
      <w:b/>
      <w:bCs/>
      <w:sz w:val="20"/>
      <w:szCs w:val="20"/>
      <w:lang w:eastAsia="en-AU" w:bidi="en-AU"/>
    </w:rPr>
  </w:style>
  <w:style w:type="paragraph" w:customStyle="1" w:styleId="xmsonormal">
    <w:name w:val="x_msonormal"/>
    <w:basedOn w:val="Normal"/>
    <w:rsid w:val="00CA3674"/>
    <w:pPr>
      <w:widowControl/>
      <w:autoSpaceDE/>
      <w:autoSpaceDN/>
    </w:pPr>
    <w:rPr>
      <w:rFonts w:ascii="Calibri" w:eastAsiaTheme="minorHAnsi" w:hAnsi="Calibri" w:cs="Calibri"/>
      <w:lang w:bidi="ar-SA"/>
    </w:rPr>
  </w:style>
  <w:style w:type="character" w:customStyle="1" w:styleId="adverb">
    <w:name w:val="adverb"/>
    <w:basedOn w:val="DefaultParagraphFont"/>
    <w:rsid w:val="00C3086F"/>
  </w:style>
  <w:style w:type="paragraph" w:styleId="NormalWeb">
    <w:name w:val="Normal (Web)"/>
    <w:basedOn w:val="Normal"/>
    <w:uiPriority w:val="99"/>
    <w:unhideWhenUsed/>
    <w:rsid w:val="000A025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IntenseEmphasis">
    <w:name w:val="Intense Emphasis"/>
    <w:basedOn w:val="DefaultParagraphFont"/>
    <w:uiPriority w:val="21"/>
    <w:qFormat/>
    <w:rsid w:val="00354613"/>
    <w:rPr>
      <w:i/>
      <w:iCs/>
      <w:color w:val="4472C4" w:themeColor="accent1"/>
    </w:rPr>
  </w:style>
  <w:style w:type="character" w:customStyle="1" w:styleId="Heading3Char">
    <w:name w:val="Heading 3 Char"/>
    <w:basedOn w:val="DefaultParagraphFont"/>
    <w:link w:val="Heading3"/>
    <w:uiPriority w:val="9"/>
    <w:rsid w:val="00411991"/>
    <w:rPr>
      <w:rFonts w:ascii="Times New Roman" w:eastAsia="Times New Roman" w:hAnsi="Times New Roman" w:cs="Times New Roman"/>
      <w:b/>
      <w:bCs/>
      <w:sz w:val="27"/>
      <w:szCs w:val="27"/>
      <w:lang w:eastAsia="en-AU"/>
    </w:rPr>
  </w:style>
  <w:style w:type="character" w:customStyle="1" w:styleId="ant-form-item-children">
    <w:name w:val="ant-form-item-children"/>
    <w:basedOn w:val="DefaultParagraphFont"/>
    <w:rsid w:val="00A62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1364">
      <w:bodyDiv w:val="1"/>
      <w:marLeft w:val="0"/>
      <w:marRight w:val="0"/>
      <w:marTop w:val="0"/>
      <w:marBottom w:val="0"/>
      <w:divBdr>
        <w:top w:val="none" w:sz="0" w:space="0" w:color="auto"/>
        <w:left w:val="none" w:sz="0" w:space="0" w:color="auto"/>
        <w:bottom w:val="none" w:sz="0" w:space="0" w:color="auto"/>
        <w:right w:val="none" w:sz="0" w:space="0" w:color="auto"/>
      </w:divBdr>
    </w:div>
    <w:div w:id="161698170">
      <w:bodyDiv w:val="1"/>
      <w:marLeft w:val="0"/>
      <w:marRight w:val="0"/>
      <w:marTop w:val="0"/>
      <w:marBottom w:val="0"/>
      <w:divBdr>
        <w:top w:val="none" w:sz="0" w:space="0" w:color="auto"/>
        <w:left w:val="none" w:sz="0" w:space="0" w:color="auto"/>
        <w:bottom w:val="none" w:sz="0" w:space="0" w:color="auto"/>
        <w:right w:val="none" w:sz="0" w:space="0" w:color="auto"/>
      </w:divBdr>
    </w:div>
    <w:div w:id="168717372">
      <w:bodyDiv w:val="1"/>
      <w:marLeft w:val="0"/>
      <w:marRight w:val="0"/>
      <w:marTop w:val="0"/>
      <w:marBottom w:val="0"/>
      <w:divBdr>
        <w:top w:val="none" w:sz="0" w:space="0" w:color="auto"/>
        <w:left w:val="none" w:sz="0" w:space="0" w:color="auto"/>
        <w:bottom w:val="none" w:sz="0" w:space="0" w:color="auto"/>
        <w:right w:val="none" w:sz="0" w:space="0" w:color="auto"/>
      </w:divBdr>
    </w:div>
    <w:div w:id="251162863">
      <w:bodyDiv w:val="1"/>
      <w:marLeft w:val="0"/>
      <w:marRight w:val="0"/>
      <w:marTop w:val="0"/>
      <w:marBottom w:val="0"/>
      <w:divBdr>
        <w:top w:val="none" w:sz="0" w:space="0" w:color="auto"/>
        <w:left w:val="none" w:sz="0" w:space="0" w:color="auto"/>
        <w:bottom w:val="none" w:sz="0" w:space="0" w:color="auto"/>
        <w:right w:val="none" w:sz="0" w:space="0" w:color="auto"/>
      </w:divBdr>
    </w:div>
    <w:div w:id="544760583">
      <w:bodyDiv w:val="1"/>
      <w:marLeft w:val="0"/>
      <w:marRight w:val="0"/>
      <w:marTop w:val="0"/>
      <w:marBottom w:val="0"/>
      <w:divBdr>
        <w:top w:val="none" w:sz="0" w:space="0" w:color="auto"/>
        <w:left w:val="none" w:sz="0" w:space="0" w:color="auto"/>
        <w:bottom w:val="none" w:sz="0" w:space="0" w:color="auto"/>
        <w:right w:val="none" w:sz="0" w:space="0" w:color="auto"/>
      </w:divBdr>
    </w:div>
    <w:div w:id="663748847">
      <w:bodyDiv w:val="1"/>
      <w:marLeft w:val="0"/>
      <w:marRight w:val="0"/>
      <w:marTop w:val="0"/>
      <w:marBottom w:val="0"/>
      <w:divBdr>
        <w:top w:val="none" w:sz="0" w:space="0" w:color="auto"/>
        <w:left w:val="none" w:sz="0" w:space="0" w:color="auto"/>
        <w:bottom w:val="none" w:sz="0" w:space="0" w:color="auto"/>
        <w:right w:val="none" w:sz="0" w:space="0" w:color="auto"/>
      </w:divBdr>
      <w:divsChild>
        <w:div w:id="1240552427">
          <w:marLeft w:val="0"/>
          <w:marRight w:val="0"/>
          <w:marTop w:val="0"/>
          <w:marBottom w:val="0"/>
          <w:divBdr>
            <w:top w:val="none" w:sz="0" w:space="0" w:color="auto"/>
            <w:left w:val="none" w:sz="0" w:space="0" w:color="auto"/>
            <w:bottom w:val="none" w:sz="0" w:space="0" w:color="auto"/>
            <w:right w:val="none" w:sz="0" w:space="0" w:color="auto"/>
          </w:divBdr>
        </w:div>
        <w:div w:id="1135873852">
          <w:marLeft w:val="0"/>
          <w:marRight w:val="0"/>
          <w:marTop w:val="0"/>
          <w:marBottom w:val="0"/>
          <w:divBdr>
            <w:top w:val="none" w:sz="0" w:space="0" w:color="auto"/>
            <w:left w:val="none" w:sz="0" w:space="0" w:color="auto"/>
            <w:bottom w:val="none" w:sz="0" w:space="0" w:color="auto"/>
            <w:right w:val="none" w:sz="0" w:space="0" w:color="auto"/>
          </w:divBdr>
        </w:div>
        <w:div w:id="59444855">
          <w:marLeft w:val="0"/>
          <w:marRight w:val="0"/>
          <w:marTop w:val="0"/>
          <w:marBottom w:val="0"/>
          <w:divBdr>
            <w:top w:val="none" w:sz="0" w:space="0" w:color="auto"/>
            <w:left w:val="none" w:sz="0" w:space="0" w:color="auto"/>
            <w:bottom w:val="none" w:sz="0" w:space="0" w:color="auto"/>
            <w:right w:val="none" w:sz="0" w:space="0" w:color="auto"/>
          </w:divBdr>
        </w:div>
        <w:div w:id="1734766732">
          <w:marLeft w:val="0"/>
          <w:marRight w:val="0"/>
          <w:marTop w:val="0"/>
          <w:marBottom w:val="0"/>
          <w:divBdr>
            <w:top w:val="none" w:sz="0" w:space="0" w:color="auto"/>
            <w:left w:val="none" w:sz="0" w:space="0" w:color="auto"/>
            <w:bottom w:val="none" w:sz="0" w:space="0" w:color="auto"/>
            <w:right w:val="none" w:sz="0" w:space="0" w:color="auto"/>
          </w:divBdr>
        </w:div>
      </w:divsChild>
    </w:div>
    <w:div w:id="704673493">
      <w:bodyDiv w:val="1"/>
      <w:marLeft w:val="0"/>
      <w:marRight w:val="0"/>
      <w:marTop w:val="0"/>
      <w:marBottom w:val="0"/>
      <w:divBdr>
        <w:top w:val="none" w:sz="0" w:space="0" w:color="auto"/>
        <w:left w:val="none" w:sz="0" w:space="0" w:color="auto"/>
        <w:bottom w:val="none" w:sz="0" w:space="0" w:color="auto"/>
        <w:right w:val="none" w:sz="0" w:space="0" w:color="auto"/>
      </w:divBdr>
    </w:div>
    <w:div w:id="713771019">
      <w:bodyDiv w:val="1"/>
      <w:marLeft w:val="0"/>
      <w:marRight w:val="0"/>
      <w:marTop w:val="0"/>
      <w:marBottom w:val="0"/>
      <w:divBdr>
        <w:top w:val="none" w:sz="0" w:space="0" w:color="auto"/>
        <w:left w:val="none" w:sz="0" w:space="0" w:color="auto"/>
        <w:bottom w:val="none" w:sz="0" w:space="0" w:color="auto"/>
        <w:right w:val="none" w:sz="0" w:space="0" w:color="auto"/>
      </w:divBdr>
    </w:div>
    <w:div w:id="733505889">
      <w:bodyDiv w:val="1"/>
      <w:marLeft w:val="0"/>
      <w:marRight w:val="0"/>
      <w:marTop w:val="0"/>
      <w:marBottom w:val="0"/>
      <w:divBdr>
        <w:top w:val="none" w:sz="0" w:space="0" w:color="auto"/>
        <w:left w:val="none" w:sz="0" w:space="0" w:color="auto"/>
        <w:bottom w:val="none" w:sz="0" w:space="0" w:color="auto"/>
        <w:right w:val="none" w:sz="0" w:space="0" w:color="auto"/>
      </w:divBdr>
    </w:div>
    <w:div w:id="773207881">
      <w:bodyDiv w:val="1"/>
      <w:marLeft w:val="0"/>
      <w:marRight w:val="0"/>
      <w:marTop w:val="0"/>
      <w:marBottom w:val="0"/>
      <w:divBdr>
        <w:top w:val="none" w:sz="0" w:space="0" w:color="auto"/>
        <w:left w:val="none" w:sz="0" w:space="0" w:color="auto"/>
        <w:bottom w:val="none" w:sz="0" w:space="0" w:color="auto"/>
        <w:right w:val="none" w:sz="0" w:space="0" w:color="auto"/>
      </w:divBdr>
    </w:div>
    <w:div w:id="863205586">
      <w:bodyDiv w:val="1"/>
      <w:marLeft w:val="0"/>
      <w:marRight w:val="0"/>
      <w:marTop w:val="0"/>
      <w:marBottom w:val="0"/>
      <w:divBdr>
        <w:top w:val="none" w:sz="0" w:space="0" w:color="auto"/>
        <w:left w:val="none" w:sz="0" w:space="0" w:color="auto"/>
        <w:bottom w:val="none" w:sz="0" w:space="0" w:color="auto"/>
        <w:right w:val="none" w:sz="0" w:space="0" w:color="auto"/>
      </w:divBdr>
    </w:div>
    <w:div w:id="951672834">
      <w:bodyDiv w:val="1"/>
      <w:marLeft w:val="0"/>
      <w:marRight w:val="0"/>
      <w:marTop w:val="0"/>
      <w:marBottom w:val="0"/>
      <w:divBdr>
        <w:top w:val="none" w:sz="0" w:space="0" w:color="auto"/>
        <w:left w:val="none" w:sz="0" w:space="0" w:color="auto"/>
        <w:bottom w:val="none" w:sz="0" w:space="0" w:color="auto"/>
        <w:right w:val="none" w:sz="0" w:space="0" w:color="auto"/>
      </w:divBdr>
    </w:div>
    <w:div w:id="962343150">
      <w:bodyDiv w:val="1"/>
      <w:marLeft w:val="0"/>
      <w:marRight w:val="0"/>
      <w:marTop w:val="0"/>
      <w:marBottom w:val="0"/>
      <w:divBdr>
        <w:top w:val="none" w:sz="0" w:space="0" w:color="auto"/>
        <w:left w:val="none" w:sz="0" w:space="0" w:color="auto"/>
        <w:bottom w:val="none" w:sz="0" w:space="0" w:color="auto"/>
        <w:right w:val="none" w:sz="0" w:space="0" w:color="auto"/>
      </w:divBdr>
    </w:div>
    <w:div w:id="1082873905">
      <w:bodyDiv w:val="1"/>
      <w:marLeft w:val="0"/>
      <w:marRight w:val="0"/>
      <w:marTop w:val="0"/>
      <w:marBottom w:val="0"/>
      <w:divBdr>
        <w:top w:val="none" w:sz="0" w:space="0" w:color="auto"/>
        <w:left w:val="none" w:sz="0" w:space="0" w:color="auto"/>
        <w:bottom w:val="none" w:sz="0" w:space="0" w:color="auto"/>
        <w:right w:val="none" w:sz="0" w:space="0" w:color="auto"/>
      </w:divBdr>
    </w:div>
    <w:div w:id="1098914651">
      <w:bodyDiv w:val="1"/>
      <w:marLeft w:val="0"/>
      <w:marRight w:val="0"/>
      <w:marTop w:val="0"/>
      <w:marBottom w:val="0"/>
      <w:divBdr>
        <w:top w:val="none" w:sz="0" w:space="0" w:color="auto"/>
        <w:left w:val="none" w:sz="0" w:space="0" w:color="auto"/>
        <w:bottom w:val="none" w:sz="0" w:space="0" w:color="auto"/>
        <w:right w:val="none" w:sz="0" w:space="0" w:color="auto"/>
      </w:divBdr>
    </w:div>
    <w:div w:id="1147011541">
      <w:bodyDiv w:val="1"/>
      <w:marLeft w:val="0"/>
      <w:marRight w:val="0"/>
      <w:marTop w:val="0"/>
      <w:marBottom w:val="0"/>
      <w:divBdr>
        <w:top w:val="none" w:sz="0" w:space="0" w:color="auto"/>
        <w:left w:val="none" w:sz="0" w:space="0" w:color="auto"/>
        <w:bottom w:val="none" w:sz="0" w:space="0" w:color="auto"/>
        <w:right w:val="none" w:sz="0" w:space="0" w:color="auto"/>
      </w:divBdr>
    </w:div>
    <w:div w:id="1153981572">
      <w:bodyDiv w:val="1"/>
      <w:marLeft w:val="0"/>
      <w:marRight w:val="0"/>
      <w:marTop w:val="0"/>
      <w:marBottom w:val="0"/>
      <w:divBdr>
        <w:top w:val="none" w:sz="0" w:space="0" w:color="auto"/>
        <w:left w:val="none" w:sz="0" w:space="0" w:color="auto"/>
        <w:bottom w:val="none" w:sz="0" w:space="0" w:color="auto"/>
        <w:right w:val="none" w:sz="0" w:space="0" w:color="auto"/>
      </w:divBdr>
    </w:div>
    <w:div w:id="1276865803">
      <w:bodyDiv w:val="1"/>
      <w:marLeft w:val="0"/>
      <w:marRight w:val="0"/>
      <w:marTop w:val="0"/>
      <w:marBottom w:val="0"/>
      <w:divBdr>
        <w:top w:val="none" w:sz="0" w:space="0" w:color="auto"/>
        <w:left w:val="none" w:sz="0" w:space="0" w:color="auto"/>
        <w:bottom w:val="none" w:sz="0" w:space="0" w:color="auto"/>
        <w:right w:val="none" w:sz="0" w:space="0" w:color="auto"/>
      </w:divBdr>
    </w:div>
    <w:div w:id="1300183422">
      <w:bodyDiv w:val="1"/>
      <w:marLeft w:val="0"/>
      <w:marRight w:val="0"/>
      <w:marTop w:val="0"/>
      <w:marBottom w:val="0"/>
      <w:divBdr>
        <w:top w:val="none" w:sz="0" w:space="0" w:color="auto"/>
        <w:left w:val="none" w:sz="0" w:space="0" w:color="auto"/>
        <w:bottom w:val="none" w:sz="0" w:space="0" w:color="auto"/>
        <w:right w:val="none" w:sz="0" w:space="0" w:color="auto"/>
      </w:divBdr>
    </w:div>
    <w:div w:id="1393313785">
      <w:bodyDiv w:val="1"/>
      <w:marLeft w:val="0"/>
      <w:marRight w:val="0"/>
      <w:marTop w:val="0"/>
      <w:marBottom w:val="0"/>
      <w:divBdr>
        <w:top w:val="none" w:sz="0" w:space="0" w:color="auto"/>
        <w:left w:val="none" w:sz="0" w:space="0" w:color="auto"/>
        <w:bottom w:val="none" w:sz="0" w:space="0" w:color="auto"/>
        <w:right w:val="none" w:sz="0" w:space="0" w:color="auto"/>
      </w:divBdr>
    </w:div>
    <w:div w:id="1429472915">
      <w:bodyDiv w:val="1"/>
      <w:marLeft w:val="0"/>
      <w:marRight w:val="0"/>
      <w:marTop w:val="0"/>
      <w:marBottom w:val="0"/>
      <w:divBdr>
        <w:top w:val="none" w:sz="0" w:space="0" w:color="auto"/>
        <w:left w:val="none" w:sz="0" w:space="0" w:color="auto"/>
        <w:bottom w:val="none" w:sz="0" w:space="0" w:color="auto"/>
        <w:right w:val="none" w:sz="0" w:space="0" w:color="auto"/>
      </w:divBdr>
    </w:div>
    <w:div w:id="1495027472">
      <w:bodyDiv w:val="1"/>
      <w:marLeft w:val="0"/>
      <w:marRight w:val="0"/>
      <w:marTop w:val="0"/>
      <w:marBottom w:val="0"/>
      <w:divBdr>
        <w:top w:val="none" w:sz="0" w:space="0" w:color="auto"/>
        <w:left w:val="none" w:sz="0" w:space="0" w:color="auto"/>
        <w:bottom w:val="none" w:sz="0" w:space="0" w:color="auto"/>
        <w:right w:val="none" w:sz="0" w:space="0" w:color="auto"/>
      </w:divBdr>
    </w:div>
    <w:div w:id="158669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munications@southgippsland.vic.gov.a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outhgippsland.vi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ications@southgippsland.vic.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hrine.org.au/changed-forever-legacies-of-conflict-exhibition"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southgippsland.vi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B3843-F370-4DAE-A3A7-97F1DBD5BB03}">
  <ds:schemaRefs>
    <ds:schemaRef ds:uri="http://www.w3.org/2001/XMLSchema"/>
  </ds:schemaRefs>
</ds:datastoreItem>
</file>

<file path=customXml/itemProps2.xml><?xml version="1.0" encoding="utf-8"?>
<ds:datastoreItem xmlns:ds="http://schemas.openxmlformats.org/officeDocument/2006/customXml" ds:itemID="{1FF03E95-43A2-45A4-B516-A6028000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South Gippsland Shire Council</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 Longville</dc:creator>
  <cp:keywords/>
  <dc:description/>
  <cp:lastModifiedBy>Nicole De Longville</cp:lastModifiedBy>
  <cp:revision>6</cp:revision>
  <cp:lastPrinted>2022-05-16T01:49:00Z</cp:lastPrinted>
  <dcterms:created xsi:type="dcterms:W3CDTF">2023-08-09T22:49:00Z</dcterms:created>
  <dcterms:modified xsi:type="dcterms:W3CDTF">2023-08-21T04:54:00Z</dcterms:modified>
</cp:coreProperties>
</file>